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6" w:rsidRPr="00AB2473" w:rsidRDefault="00775DD6" w:rsidP="00635864">
      <w:pPr>
        <w:jc w:val="center"/>
        <w:outlineLvl w:val="0"/>
        <w:rPr>
          <w:rFonts w:cs="Arial"/>
          <w:b/>
          <w:sz w:val="32"/>
          <w:szCs w:val="32"/>
        </w:rPr>
      </w:pPr>
      <w:r>
        <w:rPr>
          <w:rFonts w:ascii="Arial" w:hAnsi="Arial" w:cs="Arial"/>
          <w:b/>
          <w:sz w:val="40"/>
          <w:szCs w:val="40"/>
        </w:rPr>
        <w:t xml:space="preserve"> </w:t>
      </w:r>
      <w:r w:rsidRPr="00AB2473">
        <w:rPr>
          <w:rFonts w:cs="Arial"/>
          <w:b/>
          <w:sz w:val="32"/>
          <w:szCs w:val="32"/>
        </w:rPr>
        <w:t>ДОГОВОР</w:t>
      </w:r>
    </w:p>
    <w:p w:rsidR="00775DD6" w:rsidRPr="00E37421" w:rsidRDefault="00775DD6" w:rsidP="00C50E82">
      <w:pPr>
        <w:jc w:val="center"/>
        <w:outlineLvl w:val="0"/>
        <w:rPr>
          <w:rFonts w:cs="Arial"/>
        </w:rPr>
      </w:pPr>
      <w:r w:rsidRPr="00E37421">
        <w:rPr>
          <w:rFonts w:cs="Arial"/>
          <w:b/>
          <w:sz w:val="28"/>
          <w:szCs w:val="28"/>
        </w:rPr>
        <w:t>управления многоквартирным домом</w:t>
      </w:r>
    </w:p>
    <w:p w:rsidR="00775DD6" w:rsidRDefault="00775DD6" w:rsidP="006365DC">
      <w:pPr>
        <w:rPr>
          <w:rFonts w:cs="Arial"/>
          <w:sz w:val="22"/>
          <w:szCs w:val="22"/>
        </w:rPr>
      </w:pPr>
      <w:r w:rsidRPr="00E37421">
        <w:rPr>
          <w:rFonts w:cs="Arial"/>
          <w:sz w:val="22"/>
          <w:szCs w:val="22"/>
        </w:rPr>
        <w:t>Московская обл. г. Подольск                                                             «____»__________ 201</w:t>
      </w:r>
      <w:r>
        <w:rPr>
          <w:rFonts w:cs="Arial"/>
          <w:sz w:val="22"/>
          <w:szCs w:val="22"/>
        </w:rPr>
        <w:t xml:space="preserve">__ </w:t>
      </w:r>
      <w:r w:rsidRPr="00E37421">
        <w:rPr>
          <w:rFonts w:cs="Arial"/>
          <w:sz w:val="22"/>
          <w:szCs w:val="22"/>
        </w:rPr>
        <w:t xml:space="preserve"> г.</w:t>
      </w:r>
    </w:p>
    <w:p w:rsidR="00775DD6" w:rsidRPr="00E37421" w:rsidRDefault="00775DD6" w:rsidP="006365DC">
      <w:pPr>
        <w:rPr>
          <w:rFonts w:cs="Arial"/>
          <w:sz w:val="22"/>
          <w:szCs w:val="22"/>
        </w:rPr>
      </w:pPr>
    </w:p>
    <w:p w:rsidR="00775DD6" w:rsidRDefault="00775DD6" w:rsidP="00596A9D">
      <w:pPr>
        <w:pBdr>
          <w:bottom w:val="single" w:sz="12" w:space="1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00165BB6">
        <w:rPr>
          <w:rFonts w:cs="Arial"/>
          <w:b/>
          <w:sz w:val="22"/>
          <w:szCs w:val="22"/>
        </w:rPr>
        <w:t xml:space="preserve"> г. Подольска район «Зеленовский»</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r>
        <w:rPr>
          <w:rFonts w:cs="Arial"/>
          <w:sz w:val="22"/>
          <w:szCs w:val="22"/>
        </w:rPr>
        <w:t>________</w:t>
      </w:r>
      <w:r w:rsidR="00165BB6">
        <w:rPr>
          <w:rFonts w:cs="Arial"/>
          <w:sz w:val="22"/>
          <w:szCs w:val="22"/>
        </w:rPr>
        <w:t>______________________________________________________</w:t>
      </w:r>
    </w:p>
    <w:p w:rsidR="00775DD6" w:rsidRDefault="00775DD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5BB6" w:rsidRDefault="00165BB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w:t>
      </w:r>
    </w:p>
    <w:p w:rsidR="00165BB6" w:rsidRDefault="00165BB6" w:rsidP="00165BB6">
      <w:pPr>
        <w:pBdr>
          <w:bottom w:val="single" w:sz="12" w:space="11" w:color="auto"/>
        </w:pBdr>
        <w:jc w:val="center"/>
        <w:rPr>
          <w:rFonts w:cs="Arial"/>
          <w:sz w:val="22"/>
          <w:szCs w:val="22"/>
        </w:rPr>
      </w:pPr>
      <w:r>
        <w:rPr>
          <w:rFonts w:cs="Arial"/>
          <w:sz w:val="22"/>
          <w:szCs w:val="22"/>
        </w:rPr>
        <w:t>Ф И О</w:t>
      </w:r>
    </w:p>
    <w:p w:rsidR="00775DD6" w:rsidRPr="00E37421" w:rsidRDefault="00775DD6" w:rsidP="006365DC">
      <w:pPr>
        <w:rPr>
          <w:rFonts w:cs="Arial"/>
          <w:sz w:val="22"/>
          <w:szCs w:val="22"/>
        </w:rPr>
      </w:pPr>
      <w:r w:rsidRPr="00E37421">
        <w:rPr>
          <w:rFonts w:cs="Arial"/>
          <w:sz w:val="22"/>
          <w:szCs w:val="22"/>
        </w:rPr>
        <w:t>являющийся (являющиеся) на основании</w:t>
      </w:r>
      <w:r w:rsidR="00165BB6">
        <w:rPr>
          <w:rFonts w:cs="Arial"/>
          <w:sz w:val="22"/>
          <w:szCs w:val="22"/>
        </w:rPr>
        <w:t xml:space="preserve"> </w:t>
      </w:r>
      <w:r w:rsidR="00165BB6" w:rsidRPr="00165BB6">
        <w:rPr>
          <w:rFonts w:cs="Arial"/>
          <w:i/>
          <w:sz w:val="22"/>
          <w:szCs w:val="22"/>
        </w:rPr>
        <w:t>свидетельства о собственности</w:t>
      </w:r>
      <w:r w:rsidR="00165BB6">
        <w:rPr>
          <w:rFonts w:cs="Arial"/>
          <w:sz w:val="22"/>
          <w:szCs w:val="22"/>
        </w:rPr>
        <w:t xml:space="preserve"> ____________________</w:t>
      </w:r>
    </w:p>
    <w:p w:rsidR="00775DD6" w:rsidRPr="00E37421" w:rsidRDefault="00775DD6"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_________________________________________________________________________________________________________________________________________________________________________________</w:t>
      </w:r>
      <w:r w:rsidR="00165BB6">
        <w:rPr>
          <w:rFonts w:cs="Arial"/>
          <w:sz w:val="22"/>
          <w:szCs w:val="22"/>
        </w:rPr>
        <w:t>___________</w:t>
      </w:r>
    </w:p>
    <w:p w:rsidR="00775DD6" w:rsidRPr="00E37421" w:rsidRDefault="00775DD6"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775DD6" w:rsidRPr="00E37421" w:rsidRDefault="00775DD6" w:rsidP="002277FE">
      <w:pPr>
        <w:jc w:val="both"/>
        <w:rPr>
          <w:rFonts w:cs="Arial"/>
          <w:sz w:val="22"/>
          <w:szCs w:val="22"/>
        </w:rPr>
      </w:pPr>
      <w:r w:rsidRPr="00E37421">
        <w:rPr>
          <w:rFonts w:cs="Arial"/>
          <w:sz w:val="22"/>
          <w:szCs w:val="22"/>
        </w:rPr>
        <w:t xml:space="preserve">собственником (собственниками) помещения, расположенного по адресу: </w:t>
      </w:r>
      <w:r w:rsidR="00165BB6" w:rsidRPr="00E37421">
        <w:rPr>
          <w:rFonts w:cs="Arial"/>
          <w:sz w:val="22"/>
          <w:szCs w:val="22"/>
        </w:rPr>
        <w:t>Московская обл. г. Подольск</w:t>
      </w:r>
      <w:r w:rsidR="00165BB6">
        <w:rPr>
          <w:rFonts w:cs="Arial"/>
          <w:sz w:val="22"/>
          <w:szCs w:val="22"/>
        </w:rPr>
        <w:t xml:space="preserve">, </w:t>
      </w:r>
      <w:r w:rsidR="0078442A">
        <w:rPr>
          <w:rFonts w:cs="Arial"/>
          <w:sz w:val="22"/>
          <w:szCs w:val="22"/>
        </w:rPr>
        <w:t>бульвар 65-летия Победы</w:t>
      </w:r>
      <w:r w:rsidR="00165BB6">
        <w:rPr>
          <w:rFonts w:cs="Arial"/>
          <w:sz w:val="22"/>
          <w:szCs w:val="22"/>
        </w:rPr>
        <w:t>, дом №</w:t>
      </w:r>
      <w:r w:rsidR="0078442A">
        <w:rPr>
          <w:rFonts w:cs="Arial"/>
          <w:sz w:val="22"/>
          <w:szCs w:val="22"/>
        </w:rPr>
        <w:t>16</w:t>
      </w:r>
      <w:r w:rsidR="00165BB6">
        <w:rPr>
          <w:rFonts w:cs="Arial"/>
          <w:sz w:val="22"/>
          <w:szCs w:val="22"/>
        </w:rPr>
        <w:t>, кв. № _______________</w:t>
      </w:r>
    </w:p>
    <w:p w:rsidR="00775DD6" w:rsidRPr="00E37421" w:rsidRDefault="00775DD6"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r>
        <w:rPr>
          <w:rFonts w:cs="Arial"/>
          <w:sz w:val="22"/>
          <w:szCs w:val="22"/>
        </w:rPr>
        <w:t xml:space="preserve"> площадь отапливаемого помещения_______ кв.м., количество лиц постоянно проживающих в помещении__</w:t>
      </w:r>
    </w:p>
    <w:p w:rsidR="00775DD6" w:rsidRPr="00E37421" w:rsidRDefault="00775DD6"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w:t>
      </w:r>
      <w:r w:rsidR="00165BB6">
        <w:rPr>
          <w:rFonts w:cs="Arial"/>
          <w:sz w:val="22"/>
          <w:szCs w:val="22"/>
        </w:rPr>
        <w:t>01</w:t>
      </w:r>
      <w:r w:rsidRPr="00E37421">
        <w:rPr>
          <w:rFonts w:cs="Arial"/>
          <w:sz w:val="22"/>
          <w:szCs w:val="22"/>
        </w:rPr>
        <w:t>»</w:t>
      </w:r>
      <w:r w:rsidR="00165BB6">
        <w:rPr>
          <w:rFonts w:cs="Arial"/>
          <w:sz w:val="22"/>
          <w:szCs w:val="22"/>
        </w:rPr>
        <w:t xml:space="preserve"> ноября 2015</w:t>
      </w:r>
      <w:r w:rsidRPr="00E37421">
        <w:rPr>
          <w:rFonts w:cs="Arial"/>
          <w:sz w:val="22"/>
          <w:szCs w:val="22"/>
        </w:rPr>
        <w:t xml:space="preserve"> г. (Протокол №</w:t>
      </w:r>
      <w:r w:rsidR="00165BB6">
        <w:rPr>
          <w:rFonts w:cs="Arial"/>
          <w:sz w:val="22"/>
          <w:szCs w:val="22"/>
        </w:rPr>
        <w:t>1</w:t>
      </w:r>
      <w:r w:rsidRPr="00E37421">
        <w:rPr>
          <w:rFonts w:cs="Arial"/>
          <w:sz w:val="22"/>
          <w:szCs w:val="22"/>
        </w:rPr>
        <w:t xml:space="preserve"> от</w:t>
      </w:r>
      <w:r w:rsidR="00165BB6">
        <w:rPr>
          <w:rFonts w:cs="Arial"/>
          <w:sz w:val="22"/>
          <w:szCs w:val="22"/>
        </w:rPr>
        <w:t xml:space="preserve"> «</w:t>
      </w:r>
      <w:r w:rsidR="0078442A">
        <w:rPr>
          <w:rFonts w:cs="Arial"/>
          <w:sz w:val="22"/>
          <w:szCs w:val="22"/>
        </w:rPr>
        <w:t>14</w:t>
      </w:r>
      <w:r w:rsidR="00165BB6">
        <w:rPr>
          <w:rFonts w:cs="Arial"/>
          <w:sz w:val="22"/>
          <w:szCs w:val="22"/>
        </w:rPr>
        <w:t>» сентября 2015</w:t>
      </w:r>
      <w:r w:rsidRPr="00E37421">
        <w:rPr>
          <w:rFonts w:cs="Arial"/>
          <w:sz w:val="22"/>
          <w:szCs w:val="22"/>
        </w:rPr>
        <w:t xml:space="preserve">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775DD6" w:rsidRPr="00E37421" w:rsidRDefault="00775DD6" w:rsidP="00C50E82">
      <w:pPr>
        <w:pStyle w:val="aa"/>
        <w:tabs>
          <w:tab w:val="center" w:pos="4677"/>
          <w:tab w:val="right" w:pos="9355"/>
        </w:tabs>
        <w:ind w:left="3252"/>
        <w:jc w:val="both"/>
        <w:rPr>
          <w:rFonts w:cs="Arial"/>
          <w:b/>
        </w:rPr>
      </w:pPr>
      <w:r w:rsidRPr="00E37421">
        <w:rPr>
          <w:rFonts w:cs="Arial"/>
          <w:b/>
        </w:rPr>
        <w:t>1.ПРЕДМЕТ ДОГОВОРА</w:t>
      </w:r>
    </w:p>
    <w:p w:rsidR="00775DD6" w:rsidRPr="00286243" w:rsidRDefault="00775DD6" w:rsidP="002277FE">
      <w:pPr>
        <w:jc w:val="both"/>
        <w:rPr>
          <w:rFonts w:cs="Arial"/>
          <w:sz w:val="22"/>
          <w:szCs w:val="22"/>
        </w:rPr>
      </w:pPr>
      <w:r w:rsidRPr="00286243">
        <w:rPr>
          <w:rFonts w:cs="Arial"/>
          <w:b/>
          <w:sz w:val="22"/>
          <w:szCs w:val="22"/>
        </w:rPr>
        <w:t>1.1</w:t>
      </w:r>
      <w:r w:rsidRPr="00286243">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w:t>
      </w:r>
      <w:r w:rsidR="0078442A">
        <w:rPr>
          <w:rFonts w:cs="Arial"/>
          <w:sz w:val="22"/>
          <w:szCs w:val="22"/>
        </w:rPr>
        <w:t xml:space="preserve">бульвар 65-летия Победы, дом №16, </w:t>
      </w:r>
      <w:r w:rsidRPr="00286243">
        <w:rPr>
          <w:rFonts w:cs="Arial"/>
          <w:sz w:val="22"/>
          <w:szCs w:val="22"/>
        </w:rPr>
        <w:t>кв.___</w:t>
      </w:r>
      <w:r w:rsidR="00165BB6">
        <w:rPr>
          <w:rFonts w:cs="Arial"/>
          <w:sz w:val="22"/>
          <w:szCs w:val="22"/>
        </w:rPr>
        <w:t>_____</w:t>
      </w:r>
    </w:p>
    <w:p w:rsidR="00775DD6" w:rsidRPr="00286243" w:rsidRDefault="00775DD6" w:rsidP="002277FE">
      <w:pPr>
        <w:jc w:val="both"/>
        <w:rPr>
          <w:rFonts w:cs="Arial"/>
          <w:b/>
          <w:sz w:val="22"/>
          <w:szCs w:val="22"/>
        </w:rPr>
      </w:pPr>
      <w:r w:rsidRPr="00286243">
        <w:rPr>
          <w:rFonts w:cs="Arial"/>
          <w:sz w:val="22"/>
          <w:szCs w:val="22"/>
        </w:rPr>
        <w:t>(далее-</w:t>
      </w:r>
      <w:r w:rsidRPr="00286243">
        <w:rPr>
          <w:rFonts w:cs="Arial"/>
          <w:b/>
          <w:sz w:val="22"/>
          <w:szCs w:val="22"/>
        </w:rPr>
        <w:t>Многоквартирный дом):</w:t>
      </w:r>
    </w:p>
    <w:p w:rsidR="00775DD6" w:rsidRPr="00286243" w:rsidRDefault="00775DD6" w:rsidP="002277FE">
      <w:pPr>
        <w:jc w:val="both"/>
        <w:rPr>
          <w:rFonts w:cs="Arial"/>
          <w:sz w:val="22"/>
          <w:szCs w:val="22"/>
        </w:rPr>
      </w:pPr>
      <w:r w:rsidRPr="00286243">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775DD6" w:rsidRPr="00286243" w:rsidRDefault="00775DD6" w:rsidP="002277FE">
      <w:pPr>
        <w:jc w:val="both"/>
        <w:rPr>
          <w:rFonts w:cs="Arial"/>
          <w:sz w:val="22"/>
          <w:szCs w:val="22"/>
        </w:rPr>
      </w:pPr>
      <w:r w:rsidRPr="00286243">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775DD6" w:rsidRPr="00286243" w:rsidRDefault="00775DD6" w:rsidP="002277FE">
      <w:pPr>
        <w:jc w:val="both"/>
        <w:rPr>
          <w:rFonts w:cs="Arial"/>
          <w:sz w:val="22"/>
          <w:szCs w:val="22"/>
        </w:rPr>
      </w:pPr>
      <w:r w:rsidRPr="00286243">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775DD6" w:rsidRPr="00286243" w:rsidRDefault="00775DD6" w:rsidP="002277FE">
      <w:pPr>
        <w:jc w:val="both"/>
        <w:rPr>
          <w:rFonts w:cs="Arial"/>
          <w:sz w:val="22"/>
          <w:szCs w:val="22"/>
        </w:rPr>
      </w:pPr>
      <w:r w:rsidRPr="00286243">
        <w:rPr>
          <w:rFonts w:cs="Arial"/>
          <w:b/>
          <w:sz w:val="22"/>
          <w:szCs w:val="22"/>
        </w:rPr>
        <w:t xml:space="preserve">1.2 </w:t>
      </w:r>
      <w:r w:rsidRPr="00286243">
        <w:rPr>
          <w:rFonts w:cs="Arial"/>
          <w:sz w:val="22"/>
          <w:szCs w:val="22"/>
        </w:rPr>
        <w:t>Собственник обязуется оплачивать услуги Управляющей организации в порядке установленном настоящим договором.</w:t>
      </w:r>
    </w:p>
    <w:p w:rsidR="00165BB6" w:rsidRPr="00286243" w:rsidRDefault="00775DD6" w:rsidP="00165BB6">
      <w:pPr>
        <w:jc w:val="both"/>
        <w:rPr>
          <w:rFonts w:cs="Arial"/>
          <w:sz w:val="22"/>
          <w:szCs w:val="22"/>
        </w:rPr>
      </w:pPr>
      <w:r w:rsidRPr="00286243">
        <w:rPr>
          <w:rFonts w:cs="Arial"/>
          <w:sz w:val="22"/>
          <w:szCs w:val="22"/>
        </w:rPr>
        <w:t xml:space="preserve">- перечень общего имущества Многоквартирного дома, находящегося по адресу: </w:t>
      </w:r>
      <w:r w:rsidR="00165BB6" w:rsidRPr="00286243">
        <w:rPr>
          <w:rFonts w:cs="Arial"/>
          <w:sz w:val="22"/>
          <w:szCs w:val="22"/>
        </w:rPr>
        <w:t xml:space="preserve">г. Подольск </w:t>
      </w:r>
      <w:r w:rsidR="0078442A">
        <w:rPr>
          <w:rFonts w:cs="Arial"/>
          <w:sz w:val="22"/>
          <w:szCs w:val="22"/>
        </w:rPr>
        <w:t xml:space="preserve">бульвар 65-летия Победы, дом №16, </w:t>
      </w:r>
      <w:r w:rsidR="00165BB6" w:rsidRPr="00286243">
        <w:rPr>
          <w:rFonts w:cs="Arial"/>
          <w:sz w:val="22"/>
          <w:szCs w:val="22"/>
        </w:rPr>
        <w:t>кв.___</w:t>
      </w:r>
      <w:r w:rsidR="00165BB6">
        <w:rPr>
          <w:rFonts w:cs="Arial"/>
          <w:sz w:val="22"/>
          <w:szCs w:val="22"/>
        </w:rPr>
        <w:t>_____</w:t>
      </w:r>
    </w:p>
    <w:p w:rsidR="00775DD6" w:rsidRPr="00286243" w:rsidRDefault="00775DD6" w:rsidP="009350F5">
      <w:pPr>
        <w:jc w:val="both"/>
        <w:rPr>
          <w:rFonts w:cs="Arial"/>
          <w:sz w:val="22"/>
          <w:szCs w:val="22"/>
        </w:rPr>
      </w:pPr>
      <w:r w:rsidRPr="00286243">
        <w:rPr>
          <w:rFonts w:cs="Arial"/>
          <w:sz w:val="22"/>
          <w:szCs w:val="22"/>
        </w:rPr>
        <w:t xml:space="preserve">приведен </w:t>
      </w:r>
      <w:r w:rsidRPr="00286243">
        <w:rPr>
          <w:rFonts w:cs="Arial"/>
          <w:b/>
          <w:sz w:val="22"/>
          <w:szCs w:val="22"/>
        </w:rPr>
        <w:t>в Приложении №1</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коммунальных услуг приведен в </w:t>
      </w:r>
      <w:r w:rsidRPr="00286243">
        <w:rPr>
          <w:rFonts w:cs="Arial"/>
          <w:b/>
          <w:sz w:val="22"/>
          <w:szCs w:val="22"/>
        </w:rPr>
        <w:t>Приложении №2</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286243">
        <w:rPr>
          <w:rFonts w:cs="Arial"/>
          <w:b/>
          <w:sz w:val="22"/>
          <w:szCs w:val="22"/>
        </w:rPr>
        <w:t>Приложении №3</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текущего ремонта Многоквартирного дома приведен в </w:t>
      </w:r>
      <w:r w:rsidRPr="00286243">
        <w:rPr>
          <w:rFonts w:cs="Arial"/>
          <w:b/>
          <w:sz w:val="22"/>
          <w:szCs w:val="22"/>
        </w:rPr>
        <w:t xml:space="preserve">Приложении №4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порядок изменения перечня работ, услуг в </w:t>
      </w:r>
      <w:r w:rsidRPr="00286243">
        <w:rPr>
          <w:rFonts w:cs="Arial"/>
          <w:b/>
          <w:sz w:val="22"/>
          <w:szCs w:val="22"/>
        </w:rPr>
        <w:t xml:space="preserve">Приложении №4/1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содержание и ремонт общего имущества в Многоквартирном доме приведены в </w:t>
      </w:r>
      <w:r w:rsidRPr="00286243">
        <w:rPr>
          <w:rFonts w:cs="Arial"/>
          <w:b/>
          <w:sz w:val="22"/>
          <w:szCs w:val="22"/>
        </w:rPr>
        <w:t xml:space="preserve">Приложении №5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коммунальные услуги приведены в </w:t>
      </w:r>
      <w:r w:rsidRPr="00286243">
        <w:rPr>
          <w:rFonts w:cs="Arial"/>
          <w:b/>
          <w:sz w:val="22"/>
          <w:szCs w:val="22"/>
        </w:rPr>
        <w:t xml:space="preserve">Приложении №6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286243">
        <w:rPr>
          <w:rFonts w:cs="Arial"/>
          <w:b/>
          <w:sz w:val="22"/>
          <w:szCs w:val="22"/>
        </w:rPr>
        <w:t>Приложении №7</w:t>
      </w:r>
      <w:r w:rsidRPr="00286243">
        <w:rPr>
          <w:rFonts w:cs="Arial"/>
          <w:sz w:val="22"/>
          <w:szCs w:val="22"/>
        </w:rPr>
        <w:t xml:space="preserve"> к Договору.</w:t>
      </w:r>
    </w:p>
    <w:p w:rsidR="00775DD6" w:rsidRPr="00286243" w:rsidRDefault="0033332E" w:rsidP="0033332E">
      <w:pPr>
        <w:ind w:left="426" w:hanging="2127"/>
        <w:jc w:val="both"/>
        <w:rPr>
          <w:rFonts w:cs="Arial"/>
          <w:sz w:val="22"/>
          <w:szCs w:val="22"/>
        </w:rPr>
      </w:pPr>
      <w:r>
        <w:rPr>
          <w:rFonts w:cs="Arial"/>
          <w:sz w:val="22"/>
          <w:szCs w:val="22"/>
        </w:rPr>
        <w:t xml:space="preserve">                             </w:t>
      </w:r>
      <w:r w:rsidR="00775DD6" w:rsidRPr="00286243">
        <w:rPr>
          <w:rFonts w:cs="Arial"/>
          <w:sz w:val="22"/>
          <w:szCs w:val="22"/>
        </w:rPr>
        <w:t xml:space="preserve">- </w:t>
      </w:r>
      <w:r w:rsidR="00775DD6" w:rsidRPr="00286243">
        <w:rPr>
          <w:sz w:val="22"/>
          <w:szCs w:val="22"/>
        </w:rPr>
        <w:t>акт установления  факта не предоставления коммунальных услуг или предоставления</w:t>
      </w:r>
      <w:r>
        <w:rPr>
          <w:sz w:val="22"/>
          <w:szCs w:val="22"/>
        </w:rPr>
        <w:t xml:space="preserve"> </w:t>
      </w:r>
      <w:r w:rsidR="00775DD6" w:rsidRPr="00286243">
        <w:rPr>
          <w:sz w:val="22"/>
          <w:szCs w:val="22"/>
        </w:rPr>
        <w:t xml:space="preserve">                            </w:t>
      </w:r>
      <w:r w:rsidR="00775DD6">
        <w:rPr>
          <w:sz w:val="22"/>
          <w:szCs w:val="22"/>
        </w:rPr>
        <w:t xml:space="preserve">      </w:t>
      </w:r>
      <w:r w:rsidR="00775DD6" w:rsidRPr="00286243">
        <w:rPr>
          <w:sz w:val="22"/>
          <w:szCs w:val="22"/>
        </w:rPr>
        <w:t xml:space="preserve">коммунальных услуг ненадлежащего качества </w:t>
      </w:r>
      <w:r w:rsidR="00775DD6" w:rsidRPr="00286243">
        <w:rPr>
          <w:rFonts w:cs="Arial"/>
          <w:sz w:val="22"/>
          <w:szCs w:val="22"/>
        </w:rPr>
        <w:t xml:space="preserve">приведен в </w:t>
      </w:r>
      <w:r w:rsidR="00775DD6" w:rsidRPr="00286243">
        <w:rPr>
          <w:rFonts w:cs="Arial"/>
          <w:b/>
          <w:sz w:val="22"/>
          <w:szCs w:val="22"/>
        </w:rPr>
        <w:t>Приложении №8</w:t>
      </w:r>
      <w:r w:rsidR="00775DD6" w:rsidRPr="00286243">
        <w:rPr>
          <w:rFonts w:cs="Arial"/>
          <w:sz w:val="22"/>
          <w:szCs w:val="22"/>
        </w:rPr>
        <w:t xml:space="preserve"> к Договору</w:t>
      </w:r>
    </w:p>
    <w:p w:rsidR="00775DD6" w:rsidRPr="00286243" w:rsidRDefault="00775DD6" w:rsidP="0033332E">
      <w:pPr>
        <w:tabs>
          <w:tab w:val="left" w:pos="0"/>
        </w:tabs>
        <w:ind w:left="426" w:hanging="2127"/>
        <w:jc w:val="both"/>
        <w:rPr>
          <w:b/>
          <w:sz w:val="22"/>
          <w:szCs w:val="22"/>
        </w:rPr>
      </w:pPr>
      <w:r w:rsidRPr="00286243">
        <w:rPr>
          <w:rFonts w:cs="Arial"/>
          <w:sz w:val="22"/>
          <w:szCs w:val="22"/>
        </w:rPr>
        <w:lastRenderedPageBreak/>
        <w:t xml:space="preserve">                             -</w:t>
      </w:r>
      <w:r w:rsidRPr="00286243">
        <w:rPr>
          <w:b/>
          <w:sz w:val="22"/>
          <w:szCs w:val="22"/>
        </w:rPr>
        <w:t xml:space="preserve"> </w:t>
      </w:r>
      <w:r>
        <w:rPr>
          <w:sz w:val="22"/>
          <w:szCs w:val="22"/>
        </w:rPr>
        <w:t>у</w:t>
      </w:r>
      <w:r w:rsidRPr="00286243">
        <w:rPr>
          <w:sz w:val="22"/>
          <w:szCs w:val="22"/>
        </w:rPr>
        <w:t>словия предоставления коммунальных услуг, требова</w:t>
      </w:r>
      <w:r w:rsidR="0033332E">
        <w:rPr>
          <w:sz w:val="22"/>
          <w:szCs w:val="22"/>
        </w:rPr>
        <w:t xml:space="preserve">ния к обеспечению учета объемов                            </w:t>
      </w:r>
      <w:r w:rsidRPr="00286243">
        <w:rPr>
          <w:sz w:val="22"/>
          <w:szCs w:val="22"/>
        </w:rPr>
        <w:t xml:space="preserve">коммунальных услуг, информация о тарифах на коммунальные ресурсы  и особенности порядка определения размера платы за коммунальные услуги в </w:t>
      </w:r>
      <w:r w:rsidRPr="00286243">
        <w:rPr>
          <w:b/>
          <w:sz w:val="22"/>
          <w:szCs w:val="22"/>
        </w:rPr>
        <w:t xml:space="preserve">Приложении №9 </w:t>
      </w:r>
      <w:r w:rsidRPr="0033332E">
        <w:rPr>
          <w:sz w:val="22"/>
          <w:szCs w:val="22"/>
        </w:rPr>
        <w:t>к Договору</w:t>
      </w:r>
    </w:p>
    <w:p w:rsidR="00775DD6" w:rsidRPr="00286243" w:rsidRDefault="00775DD6" w:rsidP="0033332E">
      <w:pPr>
        <w:ind w:left="426" w:hanging="2127"/>
        <w:jc w:val="both"/>
        <w:rPr>
          <w:b/>
          <w:sz w:val="22"/>
          <w:szCs w:val="22"/>
        </w:rPr>
      </w:pPr>
      <w:r w:rsidRPr="00286243">
        <w:rPr>
          <w:b/>
          <w:bCs/>
          <w:sz w:val="22"/>
          <w:szCs w:val="22"/>
        </w:rPr>
        <w:t xml:space="preserve">                             -</w:t>
      </w:r>
      <w:r w:rsidR="0033332E">
        <w:rPr>
          <w:b/>
          <w:bCs/>
          <w:sz w:val="22"/>
          <w:szCs w:val="22"/>
        </w:rPr>
        <w:t xml:space="preserve"> </w:t>
      </w:r>
      <w:r>
        <w:rPr>
          <w:bCs/>
          <w:sz w:val="22"/>
          <w:szCs w:val="22"/>
        </w:rPr>
        <w:t>п</w:t>
      </w:r>
      <w:r w:rsidRPr="00286243">
        <w:rPr>
          <w:bCs/>
          <w:sz w:val="22"/>
          <w:szCs w:val="22"/>
        </w:rPr>
        <w:t xml:space="preserve">орядок предъявления платежных документов для внесения платы по Договору </w:t>
      </w:r>
      <w:r w:rsidRPr="00286243">
        <w:rPr>
          <w:sz w:val="22"/>
          <w:szCs w:val="22"/>
        </w:rPr>
        <w:t xml:space="preserve">в </w:t>
      </w:r>
      <w:r w:rsidRPr="00286243">
        <w:rPr>
          <w:b/>
          <w:sz w:val="22"/>
          <w:szCs w:val="22"/>
        </w:rPr>
        <w:t xml:space="preserve">Приложении №10 </w:t>
      </w:r>
      <w:r w:rsidRPr="0033332E">
        <w:rPr>
          <w:sz w:val="22"/>
          <w:szCs w:val="22"/>
        </w:rPr>
        <w:t>к Договору</w:t>
      </w:r>
    </w:p>
    <w:p w:rsidR="00775DD6" w:rsidRPr="00AB2473" w:rsidRDefault="00775DD6" w:rsidP="0033332E">
      <w:pPr>
        <w:jc w:val="both"/>
        <w:rPr>
          <w:b/>
          <w:sz w:val="22"/>
          <w:szCs w:val="22"/>
        </w:rPr>
      </w:pPr>
      <w:r w:rsidRPr="00286243">
        <w:rPr>
          <w:bCs/>
          <w:sz w:val="22"/>
          <w:szCs w:val="22"/>
        </w:rPr>
        <w:t>-</w:t>
      </w:r>
      <w:r w:rsidR="0033332E">
        <w:rPr>
          <w:bCs/>
          <w:sz w:val="22"/>
          <w:szCs w:val="22"/>
        </w:rPr>
        <w:t xml:space="preserve"> </w:t>
      </w:r>
      <w:r>
        <w:rPr>
          <w:bCs/>
          <w:sz w:val="22"/>
          <w:szCs w:val="22"/>
        </w:rPr>
        <w:t>п</w:t>
      </w:r>
      <w:r w:rsidRPr="00286243">
        <w:rPr>
          <w:bCs/>
          <w:sz w:val="22"/>
          <w:szCs w:val="22"/>
        </w:rPr>
        <w:t xml:space="preserve">орядок обработки персональных данных граждан для целей исполнения Договора </w:t>
      </w:r>
      <w:r w:rsidRPr="00286243">
        <w:rPr>
          <w:sz w:val="22"/>
          <w:szCs w:val="22"/>
        </w:rPr>
        <w:t xml:space="preserve">в </w:t>
      </w:r>
      <w:r w:rsidRPr="00286243">
        <w:rPr>
          <w:b/>
          <w:sz w:val="22"/>
          <w:szCs w:val="22"/>
        </w:rPr>
        <w:t>Приложении №1</w:t>
      </w:r>
      <w:r>
        <w:rPr>
          <w:b/>
          <w:sz w:val="22"/>
          <w:szCs w:val="22"/>
        </w:rPr>
        <w:t>1</w:t>
      </w:r>
      <w:r w:rsidRPr="00286243">
        <w:rPr>
          <w:b/>
          <w:sz w:val="22"/>
          <w:szCs w:val="22"/>
        </w:rPr>
        <w:t xml:space="preserve"> к Договору</w:t>
      </w:r>
    </w:p>
    <w:p w:rsidR="00775DD6" w:rsidRDefault="00775DD6" w:rsidP="0033332E">
      <w:pPr>
        <w:jc w:val="both"/>
        <w:rPr>
          <w:b/>
          <w:sz w:val="22"/>
          <w:szCs w:val="22"/>
        </w:rPr>
      </w:pPr>
      <w:r w:rsidRPr="00701297">
        <w:rPr>
          <w:b/>
          <w:bCs/>
          <w:sz w:val="28"/>
          <w:szCs w:val="28"/>
        </w:rPr>
        <w:t>-</w:t>
      </w:r>
      <w:r w:rsidR="0033332E">
        <w:rPr>
          <w:b/>
          <w:bCs/>
          <w:sz w:val="28"/>
          <w:szCs w:val="28"/>
        </w:rPr>
        <w:t xml:space="preserve"> </w:t>
      </w:r>
      <w:r>
        <w:rPr>
          <w:bCs/>
          <w:sz w:val="22"/>
          <w:szCs w:val="22"/>
        </w:rPr>
        <w:t>п</w:t>
      </w:r>
      <w:r w:rsidRPr="00701297">
        <w:rPr>
          <w:bCs/>
          <w:sz w:val="22"/>
          <w:szCs w:val="22"/>
        </w:rPr>
        <w:t>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r w:rsidRPr="00AB2473">
        <w:rPr>
          <w:bCs/>
          <w:sz w:val="22"/>
          <w:szCs w:val="22"/>
        </w:rPr>
        <w:t xml:space="preserve"> </w:t>
      </w:r>
      <w:r w:rsidRPr="00286243">
        <w:rPr>
          <w:sz w:val="22"/>
          <w:szCs w:val="22"/>
        </w:rPr>
        <w:t xml:space="preserve">в </w:t>
      </w:r>
      <w:r w:rsidRPr="00286243">
        <w:rPr>
          <w:b/>
          <w:sz w:val="22"/>
          <w:szCs w:val="22"/>
        </w:rPr>
        <w:t>Приложении №1</w:t>
      </w:r>
      <w:r>
        <w:rPr>
          <w:b/>
          <w:sz w:val="22"/>
          <w:szCs w:val="22"/>
        </w:rPr>
        <w:t>2</w:t>
      </w:r>
      <w:r w:rsidRPr="00286243">
        <w:rPr>
          <w:b/>
          <w:sz w:val="22"/>
          <w:szCs w:val="22"/>
        </w:rPr>
        <w:t xml:space="preserve"> к Договору</w:t>
      </w:r>
      <w:r>
        <w:rPr>
          <w:b/>
          <w:sz w:val="22"/>
          <w:szCs w:val="22"/>
        </w:rPr>
        <w:t>;</w:t>
      </w:r>
    </w:p>
    <w:p w:rsidR="00775DD6" w:rsidRPr="00AB2473" w:rsidRDefault="00775DD6" w:rsidP="0033332E">
      <w:pPr>
        <w:jc w:val="both"/>
        <w:rPr>
          <w:b/>
          <w:sz w:val="22"/>
          <w:szCs w:val="22"/>
        </w:rPr>
      </w:pPr>
      <w:r>
        <w:rPr>
          <w:b/>
          <w:sz w:val="22"/>
          <w:szCs w:val="22"/>
        </w:rPr>
        <w:t xml:space="preserve">- </w:t>
      </w:r>
      <w:r w:rsidRPr="00AB2473">
        <w:rPr>
          <w:sz w:val="22"/>
          <w:szCs w:val="22"/>
        </w:rPr>
        <w:t>акт ввода в эксплуатацию индивидуального прибора учета энергоресурс</w:t>
      </w:r>
      <w:r>
        <w:rPr>
          <w:sz w:val="22"/>
          <w:szCs w:val="22"/>
        </w:rPr>
        <w:t>ов</w:t>
      </w:r>
      <w:r>
        <w:rPr>
          <w:b/>
          <w:sz w:val="22"/>
          <w:szCs w:val="22"/>
        </w:rPr>
        <w:t xml:space="preserve"> Приложение №13</w:t>
      </w:r>
    </w:p>
    <w:p w:rsidR="00775DD6" w:rsidRPr="00AE4C98" w:rsidRDefault="00775DD6" w:rsidP="00C50E82">
      <w:pPr>
        <w:ind w:left="426" w:hanging="2127"/>
        <w:jc w:val="both"/>
        <w:rPr>
          <w:b/>
        </w:rPr>
      </w:pPr>
    </w:p>
    <w:p w:rsidR="00775DD6" w:rsidRPr="00E37421" w:rsidRDefault="00775DD6" w:rsidP="002277FE">
      <w:pPr>
        <w:jc w:val="center"/>
        <w:rPr>
          <w:rFonts w:cs="Arial"/>
        </w:rPr>
      </w:pPr>
      <w:r w:rsidRPr="00E37421">
        <w:rPr>
          <w:rFonts w:cs="Arial"/>
          <w:b/>
        </w:rPr>
        <w:t>2. ПРАВА И ОБЯЗАННОСТИ УПРАВЛЯЮЩЕЙ ОРГАНИЗАЦИИ</w:t>
      </w:r>
    </w:p>
    <w:p w:rsidR="00775DD6" w:rsidRPr="00E37421" w:rsidRDefault="00775DD6"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775DD6" w:rsidRPr="00E37421" w:rsidRDefault="00775DD6"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775DD6" w:rsidRPr="00E37421" w:rsidRDefault="00775DD6"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775DD6" w:rsidRPr="00E37421" w:rsidRDefault="00775DD6"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775DD6" w:rsidRPr="00E37421" w:rsidRDefault="00775DD6"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775DD6" w:rsidRPr="00E37421" w:rsidRDefault="00775DD6"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775DD6" w:rsidRPr="00E37421" w:rsidRDefault="00775DD6" w:rsidP="002277FE">
      <w:pPr>
        <w:pStyle w:val="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775DD6" w:rsidRPr="00E37421" w:rsidRDefault="00775DD6"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775DD6" w:rsidRPr="00E37421" w:rsidRDefault="00775DD6"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775DD6" w:rsidRPr="00E37421" w:rsidRDefault="00775DD6"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775DD6" w:rsidRPr="00E37421" w:rsidRDefault="00775DD6"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775DD6" w:rsidRPr="00E37421" w:rsidRDefault="00775DD6"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775DD6" w:rsidRPr="00E37421" w:rsidRDefault="00775DD6" w:rsidP="00054DDD">
      <w:pPr>
        <w:shd w:val="clear" w:color="auto" w:fill="FFFFFF"/>
        <w:spacing w:before="10"/>
        <w:ind w:right="77"/>
        <w:jc w:val="both"/>
        <w:rPr>
          <w:rFonts w:cs="Arial"/>
          <w:color w:val="000000"/>
          <w:sz w:val="22"/>
          <w:szCs w:val="22"/>
        </w:rPr>
      </w:pPr>
      <w:r w:rsidRPr="00E37421">
        <w:rPr>
          <w:rFonts w:cs="Arial"/>
          <w:b/>
          <w:color w:val="000000"/>
          <w:sz w:val="22"/>
          <w:szCs w:val="22"/>
        </w:rPr>
        <w:lastRenderedPageBreak/>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775DD6" w:rsidRPr="00E37421" w:rsidRDefault="00775DD6"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775DD6" w:rsidRPr="00E37421" w:rsidRDefault="00775DD6"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w:t>
      </w:r>
      <w:r w:rsidR="00165BB6">
        <w:rPr>
          <w:rFonts w:cs="Arial"/>
          <w:color w:val="000000"/>
          <w:sz w:val="22"/>
          <w:szCs w:val="22"/>
        </w:rPr>
        <w:t xml:space="preserve"> </w:t>
      </w:r>
      <w:r w:rsidRPr="00E37421">
        <w:rPr>
          <w:rFonts w:cs="Arial"/>
          <w:color w:val="000000"/>
          <w:sz w:val="22"/>
          <w:szCs w:val="22"/>
        </w:rPr>
        <w:t>(шести)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775DD6" w:rsidRPr="00E37421" w:rsidRDefault="00775DD6"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775DD6" w:rsidRPr="00E37421" w:rsidRDefault="00775DD6"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775DD6" w:rsidRPr="00612564" w:rsidRDefault="00775DD6" w:rsidP="004C590A">
      <w:pPr>
        <w:widowControl w:val="0"/>
        <w:shd w:val="clear" w:color="auto" w:fill="FFFFFF"/>
        <w:tabs>
          <w:tab w:val="left" w:pos="984"/>
        </w:tabs>
        <w:adjustRightInd w:val="0"/>
        <w:jc w:val="both"/>
      </w:pPr>
      <w:r w:rsidRPr="00E37421">
        <w:rPr>
          <w:rFonts w:cs="Arial"/>
          <w:b/>
          <w:sz w:val="22"/>
          <w:szCs w:val="22"/>
        </w:rPr>
        <w:t>2.1.18</w:t>
      </w:r>
      <w:r w:rsidRPr="00E37421">
        <w:rPr>
          <w:rFonts w:cs="Arial"/>
          <w:sz w:val="22"/>
          <w:szCs w:val="22"/>
        </w:rPr>
        <w:t xml:space="preserve">. </w:t>
      </w:r>
      <w:r w:rsidRPr="00612564">
        <w:t>Принимать участие в общих собраниях.</w:t>
      </w:r>
    </w:p>
    <w:p w:rsidR="00775DD6" w:rsidRPr="00E37421" w:rsidRDefault="00775DD6"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775DD6" w:rsidRPr="00E37421" w:rsidRDefault="00775DD6"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775DD6" w:rsidRPr="00E37421" w:rsidRDefault="00775DD6"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775DD6" w:rsidRPr="00E37421" w:rsidRDefault="00775DD6"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775DD6" w:rsidRPr="00E37421" w:rsidRDefault="00775DD6"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75DD6" w:rsidRPr="00E37421" w:rsidRDefault="00775DD6"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775DD6" w:rsidRPr="00E37421" w:rsidRDefault="00775DD6"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775DD6" w:rsidRPr="00E37421" w:rsidRDefault="00775DD6"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775DD6" w:rsidRPr="00E37421" w:rsidRDefault="00775DD6"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775DD6" w:rsidRPr="00E37421" w:rsidRDefault="00775DD6"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r>
        <w:rPr>
          <w:rFonts w:cs="Arial"/>
          <w:sz w:val="22"/>
          <w:szCs w:val="22"/>
        </w:rPr>
        <w:t>, актам вандализма;</w:t>
      </w:r>
    </w:p>
    <w:p w:rsidR="00775DD6" w:rsidRPr="00E37421" w:rsidRDefault="00775DD6" w:rsidP="00E9027F">
      <w:pPr>
        <w:tabs>
          <w:tab w:val="left" w:pos="7200"/>
        </w:tabs>
        <w:jc w:val="both"/>
        <w:rPr>
          <w:rFonts w:cs="Arial"/>
          <w:sz w:val="22"/>
          <w:szCs w:val="22"/>
        </w:rPr>
      </w:pPr>
      <w:r w:rsidRPr="00E37421">
        <w:rPr>
          <w:rFonts w:cs="Arial"/>
          <w:b/>
          <w:sz w:val="22"/>
          <w:szCs w:val="22"/>
        </w:rPr>
        <w:lastRenderedPageBreak/>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775DD6" w:rsidRPr="00E37421" w:rsidRDefault="00775DD6"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775DD6" w:rsidRPr="00E37421" w:rsidRDefault="00775DD6" w:rsidP="002223A1">
      <w:pPr>
        <w:tabs>
          <w:tab w:val="left" w:pos="7200"/>
        </w:tabs>
        <w:rPr>
          <w:rFonts w:cs="Arial"/>
          <w:sz w:val="22"/>
          <w:szCs w:val="22"/>
        </w:rPr>
      </w:pPr>
    </w:p>
    <w:p w:rsidR="00775DD6" w:rsidRPr="00E37421" w:rsidRDefault="00775DD6" w:rsidP="00EE1B8D">
      <w:pPr>
        <w:tabs>
          <w:tab w:val="left" w:pos="7200"/>
        </w:tabs>
        <w:jc w:val="center"/>
        <w:rPr>
          <w:rFonts w:cs="Arial"/>
          <w:b/>
        </w:rPr>
      </w:pPr>
      <w:r w:rsidRPr="00E37421">
        <w:rPr>
          <w:rFonts w:cs="Arial"/>
          <w:b/>
        </w:rPr>
        <w:t>3. ПРАВА И ОБЯЗАННОСТИ СОБСТВЕННИКА</w:t>
      </w:r>
    </w:p>
    <w:p w:rsidR="00775DD6" w:rsidRPr="00E37421" w:rsidRDefault="00775DD6"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775DD6" w:rsidRPr="00E37421" w:rsidRDefault="00775DD6"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775DD6" w:rsidRPr="00E37421" w:rsidRDefault="00775DD6"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775DD6" w:rsidRPr="00E37421" w:rsidRDefault="00775DD6"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775DD6" w:rsidRPr="00E37421" w:rsidRDefault="00775DD6"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775DD6" w:rsidRDefault="00775DD6" w:rsidP="001F18CF">
      <w:pPr>
        <w:shd w:val="clear" w:color="auto" w:fill="FFFFFF"/>
        <w:ind w:right="53"/>
        <w:jc w:val="both"/>
      </w:pPr>
      <w:r w:rsidRPr="00E37421">
        <w:rPr>
          <w:rFonts w:cs="Arial"/>
          <w:b/>
          <w:sz w:val="22"/>
          <w:szCs w:val="22"/>
        </w:rPr>
        <w:t>3.1.5.</w:t>
      </w:r>
      <w:r w:rsidRPr="00E37421">
        <w:rPr>
          <w:rFonts w:cs="Arial"/>
          <w:sz w:val="22"/>
          <w:szCs w:val="22"/>
        </w:rPr>
        <w:t xml:space="preserve"> </w:t>
      </w:r>
      <w:r w:rsidRPr="001F18CF">
        <w:rPr>
          <w:rFonts w:cs="Arial"/>
          <w:sz w:val="22"/>
          <w:szCs w:val="22"/>
        </w:rPr>
        <w:t>к</w:t>
      </w:r>
      <w:r w:rsidRPr="001F18CF">
        <w:rPr>
          <w:sz w:val="22"/>
          <w:szCs w:val="22"/>
        </w:rPr>
        <w:t>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сроках начала капитального ремонта , необходимым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t xml:space="preserve"> </w:t>
      </w:r>
    </w:p>
    <w:p w:rsidR="00775DD6" w:rsidRPr="001F18CF" w:rsidRDefault="00775DD6" w:rsidP="001F18CF">
      <w:pPr>
        <w:widowControl w:val="0"/>
        <w:shd w:val="clear" w:color="auto" w:fill="FFFFFF"/>
        <w:jc w:val="both"/>
        <w:rPr>
          <w:sz w:val="22"/>
          <w:szCs w:val="22"/>
        </w:rPr>
      </w:pPr>
      <w:r w:rsidRPr="001F18CF">
        <w:rPr>
          <w:b/>
          <w:sz w:val="22"/>
          <w:szCs w:val="22"/>
        </w:rPr>
        <w:t>3.1.6.</w:t>
      </w:r>
      <w:r w:rsidRPr="001F18CF">
        <w:rPr>
          <w:sz w:val="22"/>
          <w:szCs w:val="22"/>
        </w:rPr>
        <w:t xml:space="preserve"> согласовывать установку индивидуальных приборов учета с управляющей организацией, не производить их установку без ее соответствующего разрешения и нести ответственность за их сохранность и работоспособность</w:t>
      </w:r>
    </w:p>
    <w:p w:rsidR="00775DD6" w:rsidRPr="001F18CF" w:rsidRDefault="00775DD6" w:rsidP="001F18CF">
      <w:pPr>
        <w:widowControl w:val="0"/>
        <w:shd w:val="clear" w:color="auto" w:fill="FFFFFF"/>
        <w:jc w:val="both"/>
        <w:rPr>
          <w:sz w:val="22"/>
          <w:szCs w:val="22"/>
        </w:rPr>
      </w:pPr>
      <w:r w:rsidRPr="001F18CF">
        <w:rPr>
          <w:b/>
          <w:sz w:val="22"/>
          <w:szCs w:val="22"/>
        </w:rPr>
        <w:t>3.1.7</w:t>
      </w:r>
      <w:r w:rsidRPr="001F18CF">
        <w:rPr>
          <w:sz w:val="22"/>
          <w:szCs w:val="22"/>
        </w:rPr>
        <w:t xml:space="preserve"> содержать в чистоте и порядке места общего пользования и придомовую территорию, не допускать нанесение различных надписей и рисунков на стены в местах общего пользования, не допускать выполнение работ или совершенствования иных действий, приводящих к порче помещений или конструкций многоквартирного дома.</w:t>
      </w:r>
    </w:p>
    <w:p w:rsidR="00775DD6" w:rsidRPr="001F18CF" w:rsidRDefault="00775DD6" w:rsidP="001F18CF">
      <w:pPr>
        <w:widowControl w:val="0"/>
        <w:shd w:val="clear" w:color="auto" w:fill="FFFFFF"/>
        <w:jc w:val="both"/>
        <w:rPr>
          <w:sz w:val="22"/>
          <w:szCs w:val="22"/>
        </w:rPr>
      </w:pPr>
      <w:r w:rsidRPr="001F18CF">
        <w:rPr>
          <w:b/>
          <w:sz w:val="22"/>
          <w:szCs w:val="22"/>
        </w:rPr>
        <w:t>3.1.8</w:t>
      </w:r>
      <w:r w:rsidRPr="001F18CF">
        <w:rPr>
          <w:sz w:val="22"/>
          <w:szCs w:val="22"/>
        </w:rPr>
        <w:t xml:space="preserve"> сообщать незамедлительно управляющей организации об обнаруженных неисправностях санитарно-технического и иного оборудования, находящегося в жилом (нежилом) помещении, принимать возможные меры к их устранению.</w:t>
      </w:r>
    </w:p>
    <w:p w:rsidR="00775DD6" w:rsidRPr="001F18CF" w:rsidRDefault="00775DD6" w:rsidP="001F18CF">
      <w:pPr>
        <w:widowControl w:val="0"/>
        <w:shd w:val="clear" w:color="auto" w:fill="FFFFFF"/>
        <w:jc w:val="both"/>
        <w:rPr>
          <w:sz w:val="22"/>
          <w:szCs w:val="22"/>
        </w:rPr>
      </w:pPr>
      <w:r w:rsidRPr="001F18CF">
        <w:rPr>
          <w:b/>
          <w:sz w:val="22"/>
          <w:szCs w:val="22"/>
        </w:rPr>
        <w:t>3.1.9</w:t>
      </w:r>
      <w:r w:rsidRPr="001F18CF">
        <w:rPr>
          <w:sz w:val="22"/>
          <w:szCs w:val="22"/>
        </w:rPr>
        <w:t xml:space="preserve">. не совершать действий, направленных на нарушение тишины и покоя граждан в ночное время, в жилых помещениях и местах общего пользования с 22.00 до 6.00 часов в рабочие дни и с 23.00 до 9.00 часов в выходные дни (суббота, воскресенье). </w:t>
      </w:r>
    </w:p>
    <w:p w:rsidR="00775DD6" w:rsidRPr="001F18CF" w:rsidRDefault="00775DD6" w:rsidP="001F18CF">
      <w:pPr>
        <w:widowControl w:val="0"/>
        <w:shd w:val="clear" w:color="auto" w:fill="FFFFFF"/>
        <w:jc w:val="both"/>
        <w:rPr>
          <w:sz w:val="22"/>
          <w:szCs w:val="22"/>
        </w:rPr>
      </w:pPr>
      <w:r w:rsidRPr="001F18CF">
        <w:rPr>
          <w:b/>
          <w:sz w:val="22"/>
          <w:szCs w:val="22"/>
        </w:rPr>
        <w:t>3.1.10</w:t>
      </w:r>
      <w:r w:rsidRPr="001F18CF">
        <w:rPr>
          <w:sz w:val="22"/>
          <w:szCs w:val="22"/>
        </w:rPr>
        <w:t xml:space="preserve">.соблюдать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w:t>
      </w:r>
      <w:r w:rsidRPr="001F18CF">
        <w:rPr>
          <w:sz w:val="22"/>
          <w:szCs w:val="22"/>
        </w:rPr>
        <w:lastRenderedPageBreak/>
        <w:t>помещения. Соблюдать санитарно-гигиенические нормы при выгуле животных на придомовой территории и их содержании в помещениях.</w:t>
      </w:r>
    </w:p>
    <w:p w:rsidR="00775DD6" w:rsidRPr="00E37421" w:rsidRDefault="00775DD6" w:rsidP="001F18CF">
      <w:pPr>
        <w:shd w:val="clear" w:color="auto" w:fill="FFFFFF"/>
        <w:ind w:right="53"/>
        <w:jc w:val="both"/>
        <w:rPr>
          <w:rFonts w:cs="Arial"/>
          <w:sz w:val="22"/>
          <w:szCs w:val="22"/>
        </w:rPr>
      </w:pPr>
      <w:r w:rsidRPr="001F18CF">
        <w:rPr>
          <w:b/>
          <w:sz w:val="22"/>
          <w:szCs w:val="22"/>
        </w:rPr>
        <w:t>3.1.1</w:t>
      </w:r>
      <w:r>
        <w:rPr>
          <w:b/>
          <w:sz w:val="22"/>
          <w:szCs w:val="22"/>
        </w:rPr>
        <w:t>1</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2</w:t>
      </w:r>
      <w:r w:rsidRPr="001F18CF">
        <w:rPr>
          <w:rFonts w:cs="Arial"/>
          <w:b/>
          <w:sz w:val="22"/>
          <w:szCs w:val="22"/>
        </w:rPr>
        <w:t>.</w:t>
      </w:r>
      <w:r w:rsidRPr="00E37421">
        <w:rPr>
          <w:rFonts w:cs="Arial"/>
          <w:b/>
          <w:sz w:val="22"/>
          <w:szCs w:val="22"/>
        </w:rPr>
        <w:t xml:space="preserve">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3</w:t>
      </w:r>
      <w:r w:rsidRPr="001F18CF">
        <w:rPr>
          <w:rFonts w:cs="Arial"/>
          <w:b/>
          <w:sz w:val="22"/>
          <w:szCs w:val="22"/>
        </w:rPr>
        <w:t>.</w:t>
      </w:r>
      <w:r w:rsidRPr="00E37421">
        <w:rPr>
          <w:rFonts w:cs="Arial"/>
          <w:b/>
          <w:sz w:val="22"/>
          <w:szCs w:val="22"/>
        </w:rPr>
        <w:t xml:space="preserve">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4</w:t>
      </w:r>
      <w:r w:rsidRPr="001F18CF">
        <w:rPr>
          <w:rFonts w:cs="Arial"/>
          <w:b/>
          <w:sz w:val="22"/>
          <w:szCs w:val="22"/>
        </w:rPr>
        <w:t>.</w:t>
      </w:r>
      <w:r w:rsidRPr="00E37421">
        <w:rPr>
          <w:rFonts w:cs="Arial"/>
          <w:b/>
          <w:sz w:val="22"/>
          <w:szCs w:val="22"/>
        </w:rPr>
        <w:t xml:space="preserve">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775DD6" w:rsidRPr="00E37421" w:rsidRDefault="00775DD6" w:rsidP="00E319EF">
      <w:pPr>
        <w:tabs>
          <w:tab w:val="left" w:pos="7200"/>
        </w:tabs>
        <w:jc w:val="both"/>
        <w:rPr>
          <w:rFonts w:cs="Arial"/>
          <w:sz w:val="22"/>
          <w:szCs w:val="22"/>
        </w:rPr>
      </w:pPr>
      <w:r w:rsidRPr="001F18CF">
        <w:rPr>
          <w:b/>
          <w:sz w:val="22"/>
          <w:szCs w:val="22"/>
        </w:rPr>
        <w:t>3.1.1</w:t>
      </w:r>
      <w:r>
        <w:rPr>
          <w:b/>
          <w:sz w:val="22"/>
          <w:szCs w:val="22"/>
        </w:rPr>
        <w:t>5</w:t>
      </w:r>
      <w:r w:rsidRPr="001F18CF">
        <w:rPr>
          <w:rFonts w:cs="Arial"/>
          <w:b/>
          <w:sz w:val="22"/>
          <w:szCs w:val="22"/>
        </w:rPr>
        <w:t>.</w:t>
      </w:r>
      <w:r w:rsidRPr="00E37421">
        <w:rPr>
          <w:rFonts w:cs="Arial"/>
          <w:b/>
          <w:sz w:val="22"/>
          <w:szCs w:val="22"/>
        </w:rPr>
        <w:t xml:space="preserve">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775DD6" w:rsidRDefault="00775DD6" w:rsidP="00233A1F">
      <w:pPr>
        <w:tabs>
          <w:tab w:val="left" w:pos="7200"/>
        </w:tabs>
        <w:rPr>
          <w:rFonts w:cs="Arial"/>
          <w:sz w:val="22"/>
          <w:szCs w:val="22"/>
        </w:rPr>
      </w:pPr>
      <w:r w:rsidRPr="00E37421">
        <w:rPr>
          <w:rFonts w:cs="Arial"/>
          <w:b/>
          <w:sz w:val="22"/>
          <w:szCs w:val="22"/>
        </w:rPr>
        <w:t>3.2.</w:t>
      </w:r>
      <w:r w:rsidRPr="00233A1F">
        <w:rPr>
          <w:rFonts w:cs="Arial"/>
          <w:b/>
          <w:sz w:val="22"/>
          <w:szCs w:val="22"/>
        </w:rPr>
        <w:t>Собственник вправе</w:t>
      </w:r>
    </w:p>
    <w:p w:rsidR="00775DD6" w:rsidRPr="00165BB6" w:rsidRDefault="00775DD6" w:rsidP="00233A1F">
      <w:pPr>
        <w:tabs>
          <w:tab w:val="left" w:pos="7200"/>
        </w:tabs>
        <w:rPr>
          <w:rFonts w:cs="Arial"/>
          <w:sz w:val="22"/>
          <w:szCs w:val="22"/>
        </w:rPr>
      </w:pPr>
      <w:r w:rsidRPr="00165BB6">
        <w:rPr>
          <w:b/>
          <w:bCs/>
          <w:sz w:val="22"/>
          <w:szCs w:val="22"/>
        </w:rPr>
        <w:t>3.2.1</w:t>
      </w:r>
      <w:r w:rsidRPr="00165BB6">
        <w:rPr>
          <w:bCs/>
          <w:sz w:val="22"/>
          <w:szCs w:val="22"/>
        </w:rPr>
        <w:t xml:space="preserve"> выступать инициаторами проведения внеочередного общего собрания.</w:t>
      </w:r>
    </w:p>
    <w:p w:rsidR="00775DD6" w:rsidRPr="00165BB6" w:rsidRDefault="00775DD6" w:rsidP="00233A1F">
      <w:pPr>
        <w:shd w:val="clear" w:color="auto" w:fill="FFFFFF"/>
        <w:jc w:val="both"/>
        <w:rPr>
          <w:sz w:val="22"/>
          <w:szCs w:val="22"/>
        </w:rPr>
      </w:pPr>
      <w:r w:rsidRPr="00165BB6">
        <w:rPr>
          <w:b/>
          <w:bCs/>
          <w:sz w:val="22"/>
          <w:szCs w:val="22"/>
        </w:rPr>
        <w:t>3.2.2</w:t>
      </w:r>
      <w:r w:rsidRPr="00165BB6">
        <w:rPr>
          <w:bCs/>
          <w:sz w:val="22"/>
          <w:szCs w:val="22"/>
        </w:rPr>
        <w:t xml:space="preserve"> владеть, пользоваться и распоряжаться помещением и принадлежащим ему имуществом, находящимся внутри помещения.</w:t>
      </w:r>
    </w:p>
    <w:p w:rsidR="00775DD6" w:rsidRPr="00165BB6" w:rsidRDefault="00775DD6" w:rsidP="00233A1F">
      <w:pPr>
        <w:shd w:val="clear" w:color="auto" w:fill="FFFFFF"/>
        <w:jc w:val="both"/>
        <w:rPr>
          <w:sz w:val="22"/>
          <w:szCs w:val="22"/>
        </w:rPr>
      </w:pPr>
      <w:r w:rsidRPr="00165BB6">
        <w:rPr>
          <w:b/>
          <w:bCs/>
          <w:sz w:val="22"/>
          <w:szCs w:val="22"/>
        </w:rPr>
        <w:t>3.2.3</w:t>
      </w:r>
      <w:r w:rsidRPr="00165BB6">
        <w:rPr>
          <w:bCs/>
          <w:sz w:val="22"/>
          <w:szCs w:val="22"/>
        </w:rPr>
        <w:t xml:space="preserve"> участвовать в планировании работ по ремонту общего имущества в многоквартирном доме, принятии решений по изменению планов работ.</w:t>
      </w:r>
    </w:p>
    <w:p w:rsidR="00775DD6" w:rsidRPr="00165BB6" w:rsidRDefault="00775DD6" w:rsidP="00233A1F">
      <w:pPr>
        <w:shd w:val="clear" w:color="auto" w:fill="FFFFFF"/>
        <w:jc w:val="both"/>
        <w:rPr>
          <w:sz w:val="22"/>
          <w:szCs w:val="22"/>
        </w:rPr>
      </w:pPr>
      <w:r w:rsidRPr="00165BB6">
        <w:rPr>
          <w:b/>
          <w:bCs/>
          <w:sz w:val="22"/>
          <w:szCs w:val="22"/>
        </w:rPr>
        <w:t>3.2.4</w:t>
      </w:r>
      <w:r w:rsidRPr="00165BB6">
        <w:rPr>
          <w:bCs/>
          <w:sz w:val="22"/>
          <w:szCs w:val="22"/>
        </w:rPr>
        <w:t xml:space="preserve"> </w:t>
      </w:r>
      <w:r w:rsidRPr="00165BB6">
        <w:rPr>
          <w:sz w:val="22"/>
          <w:szCs w:val="22"/>
        </w:rPr>
        <w:t>требовать надлежащего исполнения управляющей организацией ее обязанностей по настоящему договору.</w:t>
      </w:r>
    </w:p>
    <w:p w:rsidR="00775DD6" w:rsidRPr="00165BB6" w:rsidRDefault="00775DD6" w:rsidP="00233A1F">
      <w:pPr>
        <w:shd w:val="clear" w:color="auto" w:fill="FFFFFF"/>
        <w:jc w:val="both"/>
        <w:rPr>
          <w:sz w:val="22"/>
          <w:szCs w:val="22"/>
        </w:rPr>
      </w:pPr>
      <w:r w:rsidRPr="00165BB6">
        <w:rPr>
          <w:b/>
          <w:bCs/>
          <w:sz w:val="22"/>
          <w:szCs w:val="22"/>
        </w:rPr>
        <w:t>3.2.5</w:t>
      </w:r>
      <w:r w:rsidRPr="00165BB6">
        <w:rPr>
          <w:bCs/>
          <w:sz w:val="22"/>
          <w:szCs w:val="22"/>
        </w:rPr>
        <w:t xml:space="preserve"> </w:t>
      </w:r>
      <w:r w:rsidRPr="00165BB6">
        <w:rPr>
          <w:sz w:val="22"/>
          <w:szCs w:val="22"/>
        </w:rPr>
        <w:t>требовать соразмерного снижения платы за услуги по настоящему договору, в случае их некачественного или несвоевременного предоставления.</w:t>
      </w:r>
    </w:p>
    <w:p w:rsidR="00775DD6" w:rsidRPr="00165BB6" w:rsidRDefault="00775DD6" w:rsidP="00233A1F">
      <w:pPr>
        <w:shd w:val="clear" w:color="auto" w:fill="FFFFFF"/>
        <w:jc w:val="both"/>
        <w:rPr>
          <w:sz w:val="22"/>
          <w:szCs w:val="22"/>
        </w:rPr>
      </w:pPr>
      <w:r w:rsidRPr="00165BB6">
        <w:rPr>
          <w:b/>
          <w:bCs/>
          <w:sz w:val="22"/>
          <w:szCs w:val="22"/>
        </w:rPr>
        <w:t>3.2.6</w:t>
      </w:r>
      <w:r w:rsidRPr="00165BB6">
        <w:rPr>
          <w:bCs/>
          <w:sz w:val="22"/>
          <w:szCs w:val="22"/>
        </w:rPr>
        <w:t xml:space="preserve"> </w:t>
      </w:r>
      <w:r w:rsidRPr="00165BB6">
        <w:rPr>
          <w:sz w:val="22"/>
          <w:szCs w:val="22"/>
        </w:rPr>
        <w:t>требовать в установленном порядке возмещения убытков, причиненных по вине управляющей организации имуществу собственников.</w:t>
      </w:r>
    </w:p>
    <w:p w:rsidR="00775DD6" w:rsidRPr="00165BB6" w:rsidRDefault="00775DD6" w:rsidP="00233A1F">
      <w:pPr>
        <w:shd w:val="clear" w:color="auto" w:fill="FFFFFF"/>
        <w:jc w:val="both"/>
        <w:rPr>
          <w:sz w:val="22"/>
          <w:szCs w:val="22"/>
        </w:rPr>
      </w:pPr>
      <w:r w:rsidRPr="00165BB6">
        <w:rPr>
          <w:b/>
          <w:bCs/>
          <w:sz w:val="22"/>
          <w:szCs w:val="22"/>
        </w:rPr>
        <w:t>3.2.7</w:t>
      </w:r>
      <w:r w:rsidRPr="00165BB6">
        <w:rPr>
          <w:bCs/>
          <w:sz w:val="22"/>
          <w:szCs w:val="22"/>
        </w:rPr>
        <w:t xml:space="preserve"> </w:t>
      </w:r>
      <w:r w:rsidRPr="00165BB6">
        <w:rPr>
          <w:sz w:val="22"/>
          <w:szCs w:val="22"/>
        </w:rPr>
        <w:t>привлекать (по отдельному договору) управляющую организацию к выполнению работ, услуг, связанных с управлением многоквартирным домом, но не составляющих предмет настоящего договора.</w:t>
      </w:r>
    </w:p>
    <w:p w:rsidR="00775DD6" w:rsidRPr="00165BB6" w:rsidRDefault="00775DD6" w:rsidP="00233A1F">
      <w:pPr>
        <w:shd w:val="clear" w:color="auto" w:fill="FFFFFF"/>
        <w:jc w:val="both"/>
        <w:rPr>
          <w:sz w:val="22"/>
          <w:szCs w:val="22"/>
        </w:rPr>
      </w:pPr>
      <w:r w:rsidRPr="00165BB6">
        <w:rPr>
          <w:b/>
          <w:bCs/>
          <w:sz w:val="22"/>
          <w:szCs w:val="22"/>
        </w:rPr>
        <w:t>3.2.8</w:t>
      </w:r>
      <w:r w:rsidRPr="00165BB6">
        <w:rPr>
          <w:bCs/>
          <w:sz w:val="22"/>
          <w:szCs w:val="22"/>
        </w:rPr>
        <w:t xml:space="preserve"> </w:t>
      </w:r>
      <w:r w:rsidRPr="00165BB6">
        <w:rPr>
          <w:sz w:val="22"/>
          <w:szCs w:val="22"/>
        </w:rPr>
        <w:t>контролировать объем и качество предоставленных управляющей организацией услуг, выполненных работ по содержанию и ремонту общего имущества.</w:t>
      </w:r>
    </w:p>
    <w:p w:rsidR="00775DD6" w:rsidRPr="00165BB6" w:rsidRDefault="00775DD6" w:rsidP="00233A1F">
      <w:pPr>
        <w:jc w:val="both"/>
        <w:rPr>
          <w:sz w:val="22"/>
          <w:szCs w:val="22"/>
        </w:rPr>
      </w:pPr>
      <w:r w:rsidRPr="00165BB6">
        <w:rPr>
          <w:b/>
          <w:bCs/>
          <w:sz w:val="22"/>
          <w:szCs w:val="22"/>
        </w:rPr>
        <w:t>3.2.9</w:t>
      </w:r>
      <w:r w:rsidRPr="00165BB6">
        <w:rPr>
          <w:bCs/>
          <w:sz w:val="22"/>
          <w:szCs w:val="22"/>
        </w:rPr>
        <w:t xml:space="preserve"> </w:t>
      </w:r>
      <w:r w:rsidRPr="00165BB6">
        <w:rPr>
          <w:sz w:val="22"/>
          <w:szCs w:val="22"/>
        </w:rPr>
        <w:t xml:space="preserve">погасить, по согласованию с Управляющей организацией, имеющуюся задолженность по содержанию и ремонту жилищного фонда, выполнением работ по благоустройству прилегающей к многоквартирному дому территории, а так же другими работами в порядке, установленном действующим законодательством. </w:t>
      </w:r>
    </w:p>
    <w:p w:rsidR="00775DD6" w:rsidRPr="00E37421" w:rsidRDefault="00775DD6" w:rsidP="00EE1B8D">
      <w:pPr>
        <w:tabs>
          <w:tab w:val="left" w:pos="7200"/>
        </w:tabs>
        <w:rPr>
          <w:rFonts w:cs="Arial"/>
        </w:rPr>
      </w:pPr>
    </w:p>
    <w:p w:rsidR="00775DD6" w:rsidRDefault="00775DD6" w:rsidP="00E52D47">
      <w:pPr>
        <w:tabs>
          <w:tab w:val="left" w:pos="900"/>
        </w:tabs>
        <w:ind w:firstLine="567"/>
        <w:jc w:val="center"/>
        <w:rPr>
          <w:b/>
          <w:bCs/>
          <w:sz w:val="28"/>
          <w:szCs w:val="28"/>
        </w:rPr>
      </w:pPr>
      <w:r>
        <w:rPr>
          <w:b/>
          <w:bCs/>
          <w:sz w:val="28"/>
          <w:szCs w:val="28"/>
        </w:rPr>
        <w:t>4.</w:t>
      </w:r>
      <w:r w:rsidR="00165BB6">
        <w:rPr>
          <w:b/>
          <w:bCs/>
          <w:sz w:val="28"/>
          <w:szCs w:val="28"/>
        </w:rPr>
        <w:t xml:space="preserve"> </w:t>
      </w:r>
      <w:r>
        <w:rPr>
          <w:b/>
          <w:bCs/>
          <w:sz w:val="28"/>
          <w:szCs w:val="28"/>
        </w:rPr>
        <w:t>Контроль за исполнением Договора Управляющей организацией</w:t>
      </w:r>
    </w:p>
    <w:p w:rsidR="00775DD6" w:rsidRDefault="00775DD6" w:rsidP="00E52D47">
      <w:pPr>
        <w:tabs>
          <w:tab w:val="left" w:pos="900"/>
        </w:tabs>
        <w:ind w:firstLine="567"/>
        <w:jc w:val="center"/>
        <w:rPr>
          <w:b/>
          <w:bCs/>
        </w:rPr>
      </w:pPr>
    </w:p>
    <w:p w:rsidR="00775DD6" w:rsidRPr="00E52D47" w:rsidRDefault="00775DD6" w:rsidP="00E52D47">
      <w:pPr>
        <w:tabs>
          <w:tab w:val="left" w:pos="900"/>
        </w:tabs>
        <w:ind w:firstLine="567"/>
        <w:jc w:val="both"/>
        <w:rPr>
          <w:sz w:val="22"/>
          <w:szCs w:val="22"/>
        </w:rPr>
      </w:pPr>
      <w:r>
        <w:rPr>
          <w:sz w:val="22"/>
          <w:szCs w:val="22"/>
        </w:rPr>
        <w:t>4.</w:t>
      </w:r>
      <w:r w:rsidRPr="00E52D47">
        <w:rPr>
          <w:sz w:val="22"/>
          <w:szCs w:val="22"/>
        </w:rP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775DD6" w:rsidRPr="00E52D47" w:rsidRDefault="00775DD6" w:rsidP="00E52D47">
      <w:pPr>
        <w:tabs>
          <w:tab w:val="left" w:pos="900"/>
        </w:tabs>
        <w:ind w:firstLine="567"/>
        <w:jc w:val="both"/>
        <w:rPr>
          <w:sz w:val="22"/>
          <w:szCs w:val="22"/>
        </w:rPr>
      </w:pPr>
      <w:r w:rsidRPr="00E52D47">
        <w:rPr>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775DD6" w:rsidRPr="00E52D47" w:rsidRDefault="00775DD6" w:rsidP="00E52D47">
      <w:pPr>
        <w:tabs>
          <w:tab w:val="left" w:pos="900"/>
        </w:tabs>
        <w:ind w:firstLine="567"/>
        <w:jc w:val="both"/>
        <w:rPr>
          <w:sz w:val="22"/>
          <w:szCs w:val="22"/>
        </w:rPr>
      </w:pPr>
      <w:r w:rsidRPr="00E52D47">
        <w:rPr>
          <w:sz w:val="22"/>
          <w:szCs w:val="22"/>
        </w:rPr>
        <w:t>- участия в осмотрах общего имущества, проводимых Управляющей организацией;</w:t>
      </w:r>
    </w:p>
    <w:p w:rsidR="00775DD6" w:rsidRPr="00E52D47" w:rsidRDefault="00775DD6" w:rsidP="00E52D47">
      <w:pPr>
        <w:tabs>
          <w:tab w:val="left" w:pos="900"/>
        </w:tabs>
        <w:ind w:firstLine="567"/>
        <w:jc w:val="both"/>
        <w:rPr>
          <w:sz w:val="22"/>
          <w:szCs w:val="22"/>
        </w:rPr>
      </w:pPr>
      <w:r w:rsidRPr="00E52D47">
        <w:rPr>
          <w:sz w:val="22"/>
          <w:szCs w:val="22"/>
        </w:rPr>
        <w:t>- проверки объемов, качества и периодичности оказания услуг и выполнения работ Управляющей организацией по Договору;</w:t>
      </w:r>
    </w:p>
    <w:p w:rsidR="00775DD6" w:rsidRPr="00E52D47" w:rsidRDefault="00775DD6" w:rsidP="00E52D47">
      <w:pPr>
        <w:autoSpaceDE w:val="0"/>
        <w:autoSpaceDN w:val="0"/>
        <w:adjustRightInd w:val="0"/>
        <w:ind w:firstLine="567"/>
        <w:jc w:val="both"/>
        <w:outlineLvl w:val="1"/>
        <w:rPr>
          <w:sz w:val="22"/>
          <w:szCs w:val="22"/>
        </w:rPr>
      </w:pPr>
      <w:r w:rsidRPr="00E52D47">
        <w:rPr>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775DD6" w:rsidRPr="00E52D47" w:rsidRDefault="00775DD6" w:rsidP="00E52D47">
      <w:pPr>
        <w:tabs>
          <w:tab w:val="left" w:pos="900"/>
        </w:tabs>
        <w:ind w:firstLine="567"/>
        <w:jc w:val="both"/>
        <w:rPr>
          <w:sz w:val="22"/>
          <w:szCs w:val="22"/>
        </w:rPr>
      </w:pPr>
      <w:r w:rsidRPr="00E52D47">
        <w:rPr>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775DD6" w:rsidRPr="00E52D47" w:rsidRDefault="00775DD6" w:rsidP="00E52D47">
      <w:pPr>
        <w:tabs>
          <w:tab w:val="left" w:pos="900"/>
        </w:tabs>
        <w:ind w:firstLine="567"/>
        <w:jc w:val="both"/>
        <w:rPr>
          <w:sz w:val="22"/>
          <w:szCs w:val="22"/>
        </w:rPr>
      </w:pPr>
      <w:r w:rsidRPr="00E52D47">
        <w:rPr>
          <w:sz w:val="22"/>
          <w:szCs w:val="22"/>
        </w:rPr>
        <w:lastRenderedPageBreak/>
        <w:t>- обращения в органы местного самоуправления в целях осуществления ими контроля за исполнением Управляющей организацией условий Договора;</w:t>
      </w:r>
    </w:p>
    <w:p w:rsidR="00775DD6" w:rsidRPr="00E52D47" w:rsidRDefault="00775DD6" w:rsidP="00E52D47">
      <w:pPr>
        <w:widowControl w:val="0"/>
        <w:ind w:firstLine="567"/>
        <w:jc w:val="both"/>
        <w:rPr>
          <w:sz w:val="22"/>
          <w:szCs w:val="22"/>
        </w:rPr>
      </w:pPr>
      <w:r w:rsidRPr="00E52D47">
        <w:rPr>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75DD6" w:rsidRPr="00E52D47" w:rsidRDefault="00775DD6" w:rsidP="00E52D47">
      <w:pPr>
        <w:widowControl w:val="0"/>
        <w:ind w:firstLine="567"/>
        <w:jc w:val="both"/>
        <w:rPr>
          <w:sz w:val="22"/>
          <w:szCs w:val="22"/>
        </w:rPr>
      </w:pPr>
      <w:r w:rsidRPr="00E52D47">
        <w:rPr>
          <w:sz w:val="22"/>
          <w:szCs w:val="22"/>
        </w:rP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2. Контроль за деятельностью Управляющей организации уполномоченными лицами, осуществляется, помимо способов, указанных в пункте 1 настоящего </w:t>
      </w:r>
      <w:r>
        <w:rPr>
          <w:sz w:val="22"/>
          <w:szCs w:val="22"/>
        </w:rPr>
        <w:t>раздела</w:t>
      </w:r>
      <w:r w:rsidRPr="00E52D47">
        <w:rPr>
          <w:sz w:val="22"/>
          <w:szCs w:val="22"/>
        </w:rPr>
        <w:t>, путем:</w:t>
      </w:r>
    </w:p>
    <w:p w:rsidR="00775DD6" w:rsidRPr="00E52D47" w:rsidRDefault="00775DD6" w:rsidP="00E52D47">
      <w:pPr>
        <w:widowControl w:val="0"/>
        <w:ind w:firstLine="567"/>
        <w:jc w:val="both"/>
        <w:rPr>
          <w:sz w:val="22"/>
          <w:szCs w:val="22"/>
        </w:rPr>
      </w:pPr>
      <w:r w:rsidRPr="00E52D47">
        <w:rPr>
          <w:sz w:val="22"/>
          <w:szCs w:val="22"/>
        </w:rPr>
        <w:t>- участия в измерениях, испытаниях, проверках Управляющей организацией элементов общего имущества в многоквартирном доме;</w:t>
      </w:r>
    </w:p>
    <w:p w:rsidR="00775DD6" w:rsidRPr="00E52D47" w:rsidRDefault="00775DD6" w:rsidP="00E52D47">
      <w:pPr>
        <w:widowControl w:val="0"/>
        <w:ind w:firstLine="567"/>
        <w:jc w:val="both"/>
        <w:rPr>
          <w:sz w:val="22"/>
          <w:szCs w:val="22"/>
        </w:rPr>
      </w:pPr>
      <w:r w:rsidRPr="00E52D47">
        <w:rPr>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775DD6" w:rsidRPr="00E52D47" w:rsidRDefault="00775DD6" w:rsidP="00E52D47">
      <w:pPr>
        <w:widowControl w:val="0"/>
        <w:ind w:firstLine="567"/>
        <w:jc w:val="both"/>
        <w:rPr>
          <w:b/>
          <w:bCs/>
          <w:sz w:val="22"/>
          <w:szCs w:val="22"/>
        </w:rPr>
      </w:pPr>
      <w:r w:rsidRPr="00E52D47">
        <w:rPr>
          <w:sz w:val="22"/>
          <w:szCs w:val="22"/>
        </w:rPr>
        <w:t>- ознакомления с содержанием технической документации на многоквартирный дом, необходимой для осуществления контроля</w:t>
      </w:r>
      <w:r w:rsidRPr="00E52D47">
        <w:rPr>
          <w:b/>
          <w:bCs/>
          <w:sz w:val="22"/>
          <w:szCs w:val="22"/>
        </w:rPr>
        <w:t>;</w:t>
      </w:r>
    </w:p>
    <w:p w:rsidR="00775DD6" w:rsidRPr="00E52D47" w:rsidRDefault="00775DD6" w:rsidP="00E52D47">
      <w:pPr>
        <w:widowControl w:val="0"/>
        <w:ind w:firstLine="567"/>
        <w:jc w:val="both"/>
        <w:rPr>
          <w:sz w:val="22"/>
          <w:szCs w:val="22"/>
        </w:rPr>
      </w:pPr>
      <w:r w:rsidRPr="00E52D47">
        <w:rPr>
          <w:sz w:val="22"/>
          <w:szCs w:val="22"/>
        </w:rPr>
        <w:t>- составления актов осмотров технического   состояния общего имущества;</w:t>
      </w:r>
    </w:p>
    <w:p w:rsidR="00775DD6" w:rsidRPr="00E52D47" w:rsidRDefault="00775DD6" w:rsidP="00E52D47">
      <w:pPr>
        <w:widowControl w:val="0"/>
        <w:ind w:firstLine="567"/>
        <w:jc w:val="both"/>
        <w:rPr>
          <w:sz w:val="22"/>
          <w:szCs w:val="22"/>
        </w:rPr>
      </w:pPr>
      <w:r w:rsidRPr="00E52D47">
        <w:rPr>
          <w:sz w:val="22"/>
          <w:szCs w:val="22"/>
        </w:rPr>
        <w:t>- рассмотрения отчетов, предусмотренных пунктом 3.10. Договора;</w:t>
      </w:r>
    </w:p>
    <w:p w:rsidR="00775DD6" w:rsidRPr="00E52D47" w:rsidRDefault="00775DD6" w:rsidP="00E52D47">
      <w:pPr>
        <w:widowControl w:val="0"/>
        <w:ind w:firstLine="567"/>
        <w:jc w:val="both"/>
        <w:rPr>
          <w:sz w:val="22"/>
          <w:szCs w:val="22"/>
        </w:rPr>
      </w:pPr>
      <w:r w:rsidRPr="00E52D47">
        <w:rPr>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775DD6" w:rsidRPr="00E52D47" w:rsidRDefault="00775DD6" w:rsidP="00E52D47">
      <w:pPr>
        <w:shd w:val="clear" w:color="auto" w:fill="FFFFFF"/>
        <w:tabs>
          <w:tab w:val="left" w:pos="0"/>
        </w:tabs>
        <w:spacing w:before="80" w:line="274" w:lineRule="exact"/>
        <w:ind w:firstLine="567"/>
        <w:jc w:val="both"/>
        <w:rPr>
          <w:color w:val="000000"/>
          <w:sz w:val="22"/>
          <w:szCs w:val="22"/>
        </w:rPr>
      </w:pPr>
      <w:r>
        <w:rPr>
          <w:color w:val="000000"/>
          <w:sz w:val="22"/>
          <w:szCs w:val="22"/>
        </w:rPr>
        <w:t>4.</w:t>
      </w:r>
      <w:r w:rsidRPr="00E52D47">
        <w:rPr>
          <w:color w:val="000000"/>
          <w:sz w:val="22"/>
          <w:szCs w:val="22"/>
        </w:rPr>
        <w:t xml:space="preserve">3. Если в качестве уполномоченного лица выступает председатель совета многоквартирного дома, то полномочия, указанные в п. </w:t>
      </w:r>
      <w:r>
        <w:rPr>
          <w:color w:val="000000"/>
          <w:sz w:val="22"/>
          <w:szCs w:val="22"/>
        </w:rPr>
        <w:t>4.</w:t>
      </w:r>
      <w:r w:rsidRPr="00E52D47">
        <w:rPr>
          <w:color w:val="000000"/>
          <w:sz w:val="22"/>
          <w:szCs w:val="22"/>
        </w:rPr>
        <w:t>2 настоящего раздела, он осуществляет на основании доверенности, выданной собственниками помещений.</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4. В рамках осуществления контроля за деятельностью Управляющей организации, проводимого в соответствии с п. </w:t>
      </w:r>
      <w:r>
        <w:rPr>
          <w:sz w:val="22"/>
          <w:szCs w:val="22"/>
        </w:rPr>
        <w:t>4.</w:t>
      </w:r>
      <w:r w:rsidRPr="00E52D47">
        <w:rPr>
          <w:sz w:val="22"/>
          <w:szCs w:val="22"/>
        </w:rPr>
        <w:t xml:space="preserve">1, п. </w:t>
      </w:r>
      <w:r>
        <w:rPr>
          <w:sz w:val="22"/>
          <w:szCs w:val="22"/>
        </w:rPr>
        <w:t>4.</w:t>
      </w:r>
      <w:r w:rsidRPr="00E52D47">
        <w:rPr>
          <w:sz w:val="22"/>
          <w:szCs w:val="22"/>
        </w:rPr>
        <w:t>2 настоящего раздела,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775DD6" w:rsidRDefault="00775DD6" w:rsidP="00E52D47"/>
    <w:p w:rsidR="00775DD6" w:rsidRPr="00E37421" w:rsidRDefault="00775DD6"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775DD6" w:rsidRPr="00E37421" w:rsidRDefault="00775DD6"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775DD6" w:rsidRPr="00E37421" w:rsidRDefault="00775DD6"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775DD6" w:rsidRPr="00E37421" w:rsidRDefault="00775DD6"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775DD6" w:rsidRPr="00E37421" w:rsidRDefault="00775DD6"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 xml:space="preserve">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w:t>
      </w:r>
      <w:r w:rsidRPr="00E37421">
        <w:rPr>
          <w:rFonts w:cs="Arial"/>
          <w:sz w:val="22"/>
          <w:szCs w:val="22"/>
        </w:rPr>
        <w:lastRenderedPageBreak/>
        <w:t>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775DD6" w:rsidRPr="00E37421" w:rsidRDefault="00775DD6"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775DD6" w:rsidRPr="00E37421" w:rsidRDefault="00775DD6"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775DD6" w:rsidRPr="00E37421" w:rsidRDefault="00775DD6"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775DD6" w:rsidRPr="00E37421" w:rsidRDefault="00775DD6" w:rsidP="00DB645C">
      <w:pPr>
        <w:shd w:val="clear" w:color="auto" w:fill="FFFFFF"/>
        <w:tabs>
          <w:tab w:val="left" w:pos="898"/>
        </w:tabs>
        <w:spacing w:line="235" w:lineRule="auto"/>
        <w:ind w:firstLine="567"/>
        <w:jc w:val="both"/>
        <w:rPr>
          <w:color w:val="000000"/>
          <w:sz w:val="22"/>
        </w:rPr>
      </w:pPr>
      <w:r w:rsidRPr="00E37421">
        <w:rPr>
          <w:sz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w:t>
      </w:r>
      <w:r>
        <w:rPr>
          <w:sz w:val="22"/>
        </w:rPr>
        <w:t>8</w:t>
      </w:r>
      <w:r w:rsidRPr="00E37421">
        <w:rPr>
          <w:sz w:val="22"/>
        </w:rPr>
        <w:t xml:space="preserve"> к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75DD6" w:rsidRPr="00E37421" w:rsidRDefault="00775DD6"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75DD6" w:rsidRPr="00E37421" w:rsidRDefault="00775DD6"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33332E" w:rsidRDefault="0033332E" w:rsidP="002277FE">
      <w:pPr>
        <w:tabs>
          <w:tab w:val="left" w:pos="7200"/>
        </w:tabs>
        <w:jc w:val="center"/>
        <w:rPr>
          <w:rFonts w:cs="Arial"/>
          <w:b/>
        </w:rPr>
      </w:pPr>
    </w:p>
    <w:p w:rsidR="00775DD6" w:rsidRPr="00E37421" w:rsidRDefault="00775DD6" w:rsidP="002277FE">
      <w:pPr>
        <w:tabs>
          <w:tab w:val="left" w:pos="7200"/>
        </w:tabs>
        <w:jc w:val="center"/>
        <w:rPr>
          <w:rFonts w:cs="Arial"/>
          <w:b/>
        </w:rPr>
      </w:pPr>
      <w:r w:rsidRPr="00E37421">
        <w:rPr>
          <w:rFonts w:cs="Arial"/>
          <w:b/>
        </w:rPr>
        <w:t>6. ОТВЕТСТВЕННОСТЬ СТОРОН</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75DD6" w:rsidRPr="00E37421" w:rsidRDefault="00775DD6"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775DD6" w:rsidRPr="00E37421" w:rsidRDefault="00775DD6"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775DD6" w:rsidRPr="00E37421" w:rsidRDefault="00775DD6"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775DD6" w:rsidRPr="00E37421" w:rsidRDefault="00775DD6" w:rsidP="002277FE">
      <w:pPr>
        <w:tabs>
          <w:tab w:val="left" w:pos="7200"/>
        </w:tabs>
        <w:jc w:val="both"/>
        <w:rPr>
          <w:rFonts w:cs="Arial"/>
        </w:rPr>
      </w:pPr>
    </w:p>
    <w:p w:rsidR="00775DD6" w:rsidRPr="00E37421" w:rsidRDefault="00775DD6" w:rsidP="002277FE">
      <w:pPr>
        <w:tabs>
          <w:tab w:val="left" w:pos="7200"/>
        </w:tabs>
        <w:jc w:val="center"/>
        <w:rPr>
          <w:rFonts w:cs="Arial"/>
          <w:b/>
        </w:rPr>
      </w:pPr>
      <w:r w:rsidRPr="00E37421">
        <w:rPr>
          <w:rFonts w:cs="Arial"/>
          <w:b/>
        </w:rPr>
        <w:t>7. ДЕЙСТВИЕ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775DD6" w:rsidRPr="00E37421" w:rsidRDefault="00775DD6"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775DD6" w:rsidRPr="00E37421" w:rsidRDefault="00775DD6" w:rsidP="000F0EC0">
      <w:pPr>
        <w:tabs>
          <w:tab w:val="left" w:pos="7200"/>
        </w:tabs>
        <w:jc w:val="center"/>
        <w:outlineLvl w:val="0"/>
        <w:rPr>
          <w:rFonts w:cs="Arial"/>
          <w:b/>
        </w:rPr>
      </w:pPr>
      <w:r w:rsidRPr="00E37421">
        <w:rPr>
          <w:rFonts w:cs="Arial"/>
          <w:b/>
        </w:rPr>
        <w:t>8. РАССМОТРЕНИЕ СПОРОВ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775DD6" w:rsidRPr="00E37421" w:rsidRDefault="00775DD6" w:rsidP="00985B9F">
      <w:pPr>
        <w:tabs>
          <w:tab w:val="left" w:pos="7200"/>
        </w:tabs>
        <w:rPr>
          <w:rFonts w:cs="Arial"/>
          <w:sz w:val="22"/>
          <w:szCs w:val="22"/>
        </w:rPr>
      </w:pPr>
    </w:p>
    <w:p w:rsidR="00775DD6" w:rsidRPr="00E37421" w:rsidRDefault="00775DD6" w:rsidP="000F0EC0">
      <w:pPr>
        <w:tabs>
          <w:tab w:val="left" w:pos="7200"/>
        </w:tabs>
        <w:jc w:val="center"/>
        <w:outlineLvl w:val="0"/>
        <w:rPr>
          <w:rFonts w:cs="Arial"/>
          <w:b/>
        </w:rPr>
      </w:pPr>
      <w:r w:rsidRPr="00E37421">
        <w:rPr>
          <w:rFonts w:cs="Arial"/>
          <w:b/>
        </w:rPr>
        <w:t>9. ЗАКЛЮЧИТЕЛЬНЫЕ ПОЛОЖЕНИЯ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775DD6" w:rsidRPr="00E37421" w:rsidRDefault="00775DD6" w:rsidP="0021638C">
      <w:pPr>
        <w:tabs>
          <w:tab w:val="left" w:pos="7200"/>
        </w:tabs>
        <w:rPr>
          <w:rFonts w:cs="Arial"/>
          <w:sz w:val="22"/>
          <w:szCs w:val="22"/>
        </w:rPr>
      </w:pPr>
    </w:p>
    <w:p w:rsidR="00775DD6" w:rsidRPr="00E37421" w:rsidRDefault="00775DD6"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775DD6" w:rsidRPr="00E37421" w:rsidRDefault="00775DD6" w:rsidP="00457EC9">
      <w:pPr>
        <w:tabs>
          <w:tab w:val="left" w:pos="7200"/>
        </w:tabs>
        <w:rPr>
          <w:rFonts w:cs="Arial"/>
          <w:b/>
        </w:rPr>
      </w:pPr>
      <w:r w:rsidRPr="00E37421">
        <w:rPr>
          <w:rFonts w:cs="Arial"/>
          <w:b/>
        </w:rPr>
        <w:t>10.1.Собственник (собственники):</w:t>
      </w:r>
    </w:p>
    <w:p w:rsidR="00775DD6" w:rsidRPr="00E37421" w:rsidRDefault="00775DD6"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775DD6" w:rsidRPr="00E37421" w:rsidRDefault="00775DD6" w:rsidP="007B0608">
      <w:pPr>
        <w:tabs>
          <w:tab w:val="left" w:pos="7200"/>
        </w:tabs>
        <w:rPr>
          <w:rFonts w:cs="Arial"/>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Default="00775DD6" w:rsidP="00635864">
      <w:pPr>
        <w:tabs>
          <w:tab w:val="left" w:pos="7200"/>
        </w:tabs>
        <w:outlineLvl w:val="0"/>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b/>
        </w:rPr>
      </w:pPr>
      <w:r w:rsidRPr="00E37421">
        <w:rPr>
          <w:rFonts w:cs="Arial"/>
          <w:b/>
        </w:rPr>
        <w:t xml:space="preserve">10.2. Управляющая организация: </w:t>
      </w:r>
    </w:p>
    <w:p w:rsidR="00775DD6" w:rsidRPr="00E37421" w:rsidRDefault="00775DD6" w:rsidP="007B0608">
      <w:pPr>
        <w:tabs>
          <w:tab w:val="left" w:pos="7200"/>
        </w:tabs>
        <w:rPr>
          <w:rFonts w:cs="Arial"/>
        </w:rPr>
      </w:pPr>
      <w:r w:rsidRPr="00E37421">
        <w:rPr>
          <w:rFonts w:cs="Arial"/>
        </w:rPr>
        <w:t>Муниципальное унитарное жилищно-ремонтное предприятие №12 (МУЖРП-12)</w:t>
      </w:r>
    </w:p>
    <w:p w:rsidR="00775DD6" w:rsidRPr="00E37421" w:rsidRDefault="00775DD6" w:rsidP="00635864">
      <w:pPr>
        <w:tabs>
          <w:tab w:val="left" w:pos="7200"/>
        </w:tabs>
        <w:outlineLvl w:val="0"/>
        <w:rPr>
          <w:rFonts w:cs="Arial"/>
        </w:rPr>
      </w:pPr>
      <w:r w:rsidRPr="00E37421">
        <w:rPr>
          <w:rFonts w:cs="Arial"/>
        </w:rPr>
        <w:t>142100. Московская область, г. Подольск, Рев. проспект д. 82-а</w:t>
      </w:r>
    </w:p>
    <w:p w:rsidR="00775DD6" w:rsidRPr="00E37421" w:rsidRDefault="00775DD6" w:rsidP="007B0608">
      <w:pPr>
        <w:tabs>
          <w:tab w:val="left" w:pos="7200"/>
        </w:tabs>
        <w:rPr>
          <w:rFonts w:cs="Arial"/>
        </w:rPr>
      </w:pPr>
      <w:r w:rsidRPr="00E37421">
        <w:rPr>
          <w:rFonts w:cs="Arial"/>
        </w:rPr>
        <w:t>р/с 40702810</w:t>
      </w:r>
      <w:r>
        <w:rPr>
          <w:rFonts w:cs="Arial"/>
        </w:rPr>
        <w:t>6</w:t>
      </w:r>
      <w:r w:rsidRPr="00E37421">
        <w:rPr>
          <w:rFonts w:cs="Arial"/>
        </w:rPr>
        <w:t>0</w:t>
      </w:r>
      <w:r>
        <w:rPr>
          <w:rFonts w:cs="Arial"/>
        </w:rPr>
        <w:t>1</w:t>
      </w:r>
      <w:r w:rsidRPr="00E37421">
        <w:rPr>
          <w:rFonts w:cs="Arial"/>
        </w:rPr>
        <w:t>0</w:t>
      </w:r>
      <w:r>
        <w:rPr>
          <w:rFonts w:cs="Arial"/>
        </w:rPr>
        <w:t>80000603</w:t>
      </w:r>
      <w:r w:rsidRPr="00E37421">
        <w:rPr>
          <w:rFonts w:cs="Arial"/>
        </w:rPr>
        <w:t xml:space="preserve"> в </w:t>
      </w:r>
      <w:r>
        <w:rPr>
          <w:rFonts w:cs="Arial"/>
        </w:rPr>
        <w:t>О</w:t>
      </w:r>
      <w:r w:rsidRPr="00E37421">
        <w:rPr>
          <w:rFonts w:cs="Arial"/>
        </w:rPr>
        <w:t>АО «</w:t>
      </w:r>
      <w:r>
        <w:rPr>
          <w:rFonts w:cs="Arial"/>
        </w:rPr>
        <w:t>Банк МОСКВЫ</w:t>
      </w:r>
      <w:r w:rsidRPr="00E37421">
        <w:rPr>
          <w:rFonts w:cs="Arial"/>
        </w:rPr>
        <w:t xml:space="preserve">» г. </w:t>
      </w:r>
      <w:r>
        <w:rPr>
          <w:rFonts w:cs="Arial"/>
        </w:rPr>
        <w:t>Москва</w:t>
      </w:r>
    </w:p>
    <w:p w:rsidR="00775DD6" w:rsidRPr="00E37421" w:rsidRDefault="00775DD6" w:rsidP="00635864">
      <w:pPr>
        <w:tabs>
          <w:tab w:val="left" w:pos="7200"/>
        </w:tabs>
        <w:outlineLvl w:val="0"/>
        <w:rPr>
          <w:rFonts w:cs="Arial"/>
        </w:rPr>
      </w:pPr>
      <w:r w:rsidRPr="00E37421">
        <w:rPr>
          <w:rFonts w:cs="Arial"/>
        </w:rPr>
        <w:t xml:space="preserve">БИК </w:t>
      </w:r>
      <w:r>
        <w:rPr>
          <w:rFonts w:cs="Arial"/>
        </w:rPr>
        <w:t xml:space="preserve"> </w:t>
      </w:r>
      <w:r w:rsidRPr="00E37421">
        <w:rPr>
          <w:rFonts w:cs="Arial"/>
        </w:rPr>
        <w:t>№044</w:t>
      </w:r>
      <w:r>
        <w:rPr>
          <w:rFonts w:cs="Arial"/>
        </w:rPr>
        <w:t>525219</w:t>
      </w:r>
    </w:p>
    <w:p w:rsidR="00775DD6" w:rsidRPr="00E37421" w:rsidRDefault="00775DD6" w:rsidP="007B0608">
      <w:pPr>
        <w:tabs>
          <w:tab w:val="left" w:pos="7200"/>
        </w:tabs>
        <w:rPr>
          <w:rFonts w:cs="Arial"/>
        </w:rPr>
      </w:pPr>
      <w:r w:rsidRPr="00E37421">
        <w:rPr>
          <w:rFonts w:cs="Arial"/>
        </w:rPr>
        <w:t>к/с 30101810</w:t>
      </w:r>
      <w:r>
        <w:rPr>
          <w:rFonts w:cs="Arial"/>
        </w:rPr>
        <w:t>5</w:t>
      </w:r>
      <w:r w:rsidRPr="00E37421">
        <w:rPr>
          <w:rFonts w:cs="Arial"/>
        </w:rPr>
        <w:t>00000000</w:t>
      </w:r>
      <w:r>
        <w:rPr>
          <w:rFonts w:cs="Arial"/>
        </w:rPr>
        <w:t>219</w:t>
      </w:r>
      <w:r w:rsidRPr="00E37421">
        <w:rPr>
          <w:rFonts w:cs="Arial"/>
        </w:rPr>
        <w:t xml:space="preserve"> ИНН</w:t>
      </w:r>
      <w:r>
        <w:rPr>
          <w:rFonts w:cs="Arial"/>
        </w:rPr>
        <w:t xml:space="preserve"> </w:t>
      </w:r>
      <w:r w:rsidRPr="00E37421">
        <w:rPr>
          <w:rFonts w:cs="Arial"/>
        </w:rPr>
        <w:t>5036027421 КПП</w:t>
      </w:r>
      <w:r>
        <w:rPr>
          <w:rFonts w:cs="Arial"/>
        </w:rPr>
        <w:t xml:space="preserve"> </w:t>
      </w:r>
      <w:r w:rsidRPr="00E37421">
        <w:rPr>
          <w:rFonts w:cs="Arial"/>
        </w:rPr>
        <w:t>503601001 ОКАТО</w:t>
      </w:r>
      <w:r>
        <w:rPr>
          <w:rFonts w:cs="Arial"/>
        </w:rPr>
        <w:t xml:space="preserve"> </w:t>
      </w:r>
      <w:r w:rsidRPr="00E37421">
        <w:rPr>
          <w:rFonts w:cs="Arial"/>
        </w:rPr>
        <w:t>46460000000</w:t>
      </w:r>
    </w:p>
    <w:p w:rsidR="00775DD6" w:rsidRPr="00E37421" w:rsidRDefault="00775DD6" w:rsidP="00635864">
      <w:pPr>
        <w:tabs>
          <w:tab w:val="left" w:pos="7200"/>
        </w:tabs>
        <w:outlineLvl w:val="0"/>
        <w:rPr>
          <w:rFonts w:cs="Arial"/>
          <w:b/>
        </w:rPr>
      </w:pPr>
      <w:r w:rsidRPr="00E37421">
        <w:rPr>
          <w:rFonts w:cs="Arial"/>
          <w:b/>
        </w:rPr>
        <w:t>Телефон офиса: 8(4967) 632898 (факс)</w:t>
      </w:r>
    </w:p>
    <w:p w:rsidR="00775DD6" w:rsidRDefault="00775DD6" w:rsidP="00635864">
      <w:pPr>
        <w:tabs>
          <w:tab w:val="left" w:pos="7200"/>
        </w:tabs>
        <w:outlineLvl w:val="0"/>
        <w:rPr>
          <w:rFonts w:cs="Arial"/>
          <w:b/>
        </w:rPr>
      </w:pPr>
      <w:r w:rsidRPr="00E37421">
        <w:rPr>
          <w:rFonts w:cs="Arial"/>
          <w:b/>
        </w:rPr>
        <w:t>Телефон аварийной службы: 8(4967) 692782,  690746.</w:t>
      </w:r>
    </w:p>
    <w:p w:rsidR="00775DD6" w:rsidRPr="00E37421" w:rsidRDefault="00775DD6" w:rsidP="00635864">
      <w:pPr>
        <w:tabs>
          <w:tab w:val="left" w:pos="7200"/>
        </w:tabs>
        <w:outlineLvl w:val="0"/>
        <w:rPr>
          <w:rFonts w:cs="Arial"/>
          <w:b/>
        </w:rPr>
      </w:pPr>
    </w:p>
    <w:p w:rsidR="00775DD6" w:rsidRPr="00E37421" w:rsidRDefault="00775DD6" w:rsidP="007B0608">
      <w:pPr>
        <w:tabs>
          <w:tab w:val="left" w:pos="7200"/>
        </w:tabs>
        <w:rPr>
          <w:rFonts w:cs="Arial"/>
          <w:b/>
        </w:rPr>
      </w:pPr>
      <w:r w:rsidRPr="00E37421">
        <w:rPr>
          <w:rFonts w:cs="Arial"/>
          <w:b/>
        </w:rPr>
        <w:t>Собственник (собственники)                              Управляющая организация</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w:t>
      </w:r>
      <w:r w:rsidR="00165BB6">
        <w:rPr>
          <w:rFonts w:cs="Arial"/>
          <w:b/>
        </w:rPr>
        <w:t xml:space="preserve">       </w:t>
      </w:r>
      <w:r w:rsidRPr="00E37421">
        <w:rPr>
          <w:rFonts w:cs="Arial"/>
          <w:b/>
        </w:rPr>
        <w:t>Директор МУЖРП-12</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775DD6" w:rsidRPr="00E37421" w:rsidRDefault="00775DD6" w:rsidP="007B0608">
      <w:pPr>
        <w:tabs>
          <w:tab w:val="left" w:pos="7200"/>
        </w:tabs>
        <w:rPr>
          <w:rFonts w:cs="Arial"/>
          <w:b/>
        </w:rPr>
      </w:pPr>
    </w:p>
    <w:p w:rsidR="00775DD6" w:rsidRDefault="00775DD6" w:rsidP="007B0608">
      <w:pPr>
        <w:tabs>
          <w:tab w:val="left" w:pos="7200"/>
        </w:tabs>
        <w:rPr>
          <w:rFonts w:cs="Arial"/>
          <w:b/>
        </w:rPr>
      </w:pPr>
      <w:r w:rsidRPr="00E37421">
        <w:rPr>
          <w:rFonts w:cs="Arial"/>
          <w:b/>
        </w:rPr>
        <w:t>___________________________</w:t>
      </w:r>
    </w:p>
    <w:p w:rsidR="0033332E" w:rsidRPr="00E37421" w:rsidRDefault="0033332E" w:rsidP="007B0608">
      <w:pPr>
        <w:tabs>
          <w:tab w:val="left" w:pos="7200"/>
        </w:tabs>
        <w:rPr>
          <w:rFonts w:cs="Arial"/>
          <w:b/>
        </w:rPr>
      </w:pPr>
    </w:p>
    <w:p w:rsidR="00775DD6" w:rsidRDefault="00775DD6" w:rsidP="003539B7">
      <w:pPr>
        <w:tabs>
          <w:tab w:val="left" w:pos="7200"/>
        </w:tabs>
      </w:pPr>
      <w:r w:rsidRPr="00E37421">
        <w:rPr>
          <w:rFonts w:cs="Arial"/>
          <w:b/>
        </w:rPr>
        <w:t xml:space="preserve">                                                               </w:t>
      </w: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775DD6" w:rsidRPr="00E72DA8" w:rsidRDefault="00775DD6" w:rsidP="00C50E82">
      <w:pPr>
        <w:ind w:firstLine="5812"/>
        <w:jc w:val="right"/>
      </w:pPr>
      <w:r w:rsidRPr="00E72DA8">
        <w:lastRenderedPageBreak/>
        <w:t xml:space="preserve">Приложение № </w:t>
      </w:r>
      <w:r>
        <w:t>1</w:t>
      </w:r>
    </w:p>
    <w:p w:rsidR="00775DD6" w:rsidRPr="00480383" w:rsidRDefault="00775DD6"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w:t>
      </w:r>
      <w:r>
        <w:rPr>
          <w:noProof/>
        </w:rPr>
        <w:t>201</w:t>
      </w:r>
      <w:r w:rsidRPr="00480383">
        <w:t>__ г.</w:t>
      </w:r>
    </w:p>
    <w:p w:rsidR="00775DD6" w:rsidRPr="00833834" w:rsidRDefault="00775DD6"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775DD6" w:rsidRDefault="00775DD6" w:rsidP="00D77427">
      <w:pPr>
        <w:pStyle w:val="style6"/>
        <w:jc w:val="center"/>
      </w:pPr>
      <w:r>
        <w:t>ПЕРЕЧЕНЬ ОБЩЕГО ИМУЩЕСТВА В МНОГОКВАРТИРНОМ ДОМЕ*</w:t>
      </w:r>
    </w:p>
    <w:p w:rsidR="00775DD6" w:rsidRDefault="00775DD6" w:rsidP="00D77427">
      <w:pPr>
        <w:pStyle w:val="style19"/>
      </w:pPr>
      <w:r>
        <w:t> 1. Помещения в данном доме, не являющиеся частями квартир и предназначенные для обслуживания более одного помещения в данном доме:</w:t>
      </w:r>
    </w:p>
    <w:p w:rsidR="00775DD6" w:rsidRPr="002207CB" w:rsidRDefault="00775DD6" w:rsidP="00D77427">
      <w:pPr>
        <w:pStyle w:val="style12"/>
        <w:spacing w:before="0" w:beforeAutospacing="0" w:after="0" w:afterAutospacing="0"/>
      </w:pPr>
      <w:r>
        <w:t>□      межквартирные лестничные площадки,</w:t>
      </w:r>
    </w:p>
    <w:p w:rsidR="00775DD6" w:rsidRDefault="00775DD6" w:rsidP="00D77427">
      <w:pPr>
        <w:pStyle w:val="style12"/>
        <w:spacing w:before="0" w:beforeAutospacing="0" w:after="0" w:afterAutospacing="0"/>
      </w:pPr>
      <w:r>
        <w:t>□      лестницы,</w:t>
      </w:r>
    </w:p>
    <w:p w:rsidR="00775DD6" w:rsidRDefault="00775DD6" w:rsidP="00D77427">
      <w:pPr>
        <w:pStyle w:val="style12"/>
        <w:spacing w:before="0" w:beforeAutospacing="0" w:after="0" w:afterAutospacing="0"/>
      </w:pPr>
      <w:r>
        <w:t>□      лифты,</w:t>
      </w:r>
    </w:p>
    <w:p w:rsidR="00775DD6" w:rsidRDefault="00775DD6" w:rsidP="00D77427">
      <w:pPr>
        <w:pStyle w:val="style12"/>
        <w:spacing w:before="0" w:beforeAutospacing="0" w:after="0" w:afterAutospacing="0"/>
      </w:pPr>
      <w:r>
        <w:t>□      лифтовые и иные шахты,</w:t>
      </w:r>
    </w:p>
    <w:p w:rsidR="00775DD6" w:rsidRDefault="00775DD6" w:rsidP="00D77427">
      <w:pPr>
        <w:pStyle w:val="style12"/>
        <w:spacing w:before="0" w:beforeAutospacing="0" w:after="0" w:afterAutospacing="0"/>
      </w:pPr>
      <w:r>
        <w:t>□      мусоропроводы,</w:t>
      </w:r>
    </w:p>
    <w:p w:rsidR="00775DD6" w:rsidRDefault="00775DD6" w:rsidP="00D77427">
      <w:pPr>
        <w:pStyle w:val="style12"/>
        <w:spacing w:before="0" w:beforeAutospacing="0" w:after="0" w:afterAutospacing="0"/>
      </w:pPr>
      <w:r>
        <w:t>□      коридоры,</w:t>
      </w:r>
    </w:p>
    <w:p w:rsidR="00775DD6" w:rsidRDefault="00775DD6" w:rsidP="00D77427">
      <w:pPr>
        <w:pStyle w:val="style12"/>
        <w:spacing w:before="0" w:beforeAutospacing="0" w:after="0" w:afterAutospacing="0"/>
      </w:pPr>
      <w:r>
        <w:t>□      технические этажи,</w:t>
      </w:r>
    </w:p>
    <w:p w:rsidR="00775DD6" w:rsidRDefault="00775DD6" w:rsidP="00D77427">
      <w:pPr>
        <w:pStyle w:val="style12"/>
        <w:spacing w:before="0" w:beforeAutospacing="0" w:after="0" w:afterAutospacing="0"/>
      </w:pPr>
      <w:r>
        <w:t>□      чердаки,</w:t>
      </w:r>
    </w:p>
    <w:p w:rsidR="00775DD6" w:rsidRDefault="00775DD6" w:rsidP="00D77427">
      <w:pPr>
        <w:pStyle w:val="style12"/>
        <w:spacing w:before="0" w:beforeAutospacing="0" w:after="0" w:afterAutospacing="0"/>
      </w:pPr>
      <w:r>
        <w:t>□       технические подвалы, в которых имеются инженерные коммуникации, иное оборудование более одного помещения в данном доме (бойлерные и элеваторные узлы),</w:t>
      </w:r>
    </w:p>
    <w:p w:rsidR="00775DD6" w:rsidRDefault="00775DD6" w:rsidP="00D77427">
      <w:pPr>
        <w:pStyle w:val="style12"/>
        <w:spacing w:before="0" w:beforeAutospacing="0" w:after="0" w:afterAutospacing="0"/>
      </w:pPr>
      <w:r>
        <w:t>□      крыши,</w:t>
      </w:r>
    </w:p>
    <w:p w:rsidR="00775DD6" w:rsidRDefault="00775DD6" w:rsidP="00D77427">
      <w:pPr>
        <w:pStyle w:val="style12"/>
        <w:spacing w:before="0" w:beforeAutospacing="0" w:after="0" w:afterAutospacing="0"/>
      </w:pPr>
      <w:r>
        <w:t>□      ограждающие несущие и ненесущие конструкции данного дома, </w:t>
      </w:r>
    </w:p>
    <w:p w:rsidR="00775DD6" w:rsidRDefault="00775DD6" w:rsidP="00D77427">
      <w:pPr>
        <w:pStyle w:val="style12"/>
        <w:spacing w:before="0" w:beforeAutospacing="0" w:after="0" w:afterAutospacing="0"/>
      </w:pPr>
      <w:r>
        <w:t>□      механическое оборудование,</w:t>
      </w:r>
    </w:p>
    <w:p w:rsidR="00775DD6" w:rsidRDefault="00775DD6" w:rsidP="00D77427">
      <w:pPr>
        <w:pStyle w:val="style12"/>
        <w:spacing w:before="0" w:beforeAutospacing="0" w:after="0" w:afterAutospacing="0"/>
      </w:pPr>
      <w:r>
        <w:t>□      электрическое оборудование,</w:t>
      </w:r>
    </w:p>
    <w:p w:rsidR="00775DD6" w:rsidRDefault="00775DD6" w:rsidP="00D77427">
      <w:pPr>
        <w:pStyle w:val="style12"/>
        <w:spacing w:before="0" w:beforeAutospacing="0" w:after="0" w:afterAutospacing="0"/>
      </w:pPr>
      <w:r>
        <w:t>□      санитарно-техническое и иное оборудование, находящееся в данном ломе за пределами или внутри помещений, обслуживающее более одного помещения,</w:t>
      </w:r>
    </w:p>
    <w:p w:rsidR="00775DD6" w:rsidRDefault="00775DD6" w:rsidP="00D77427">
      <w:pPr>
        <w:pStyle w:val="1"/>
        <w:spacing w:before="0" w:beforeAutospacing="0" w:after="0" w:afterAutospacing="0"/>
      </w:pPr>
      <w: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w:t>
      </w:r>
      <w:r>
        <w:softHyphen/>
        <w:t>устройства данного дома объекты, расположенные на указанном земельном участке.</w:t>
      </w:r>
    </w:p>
    <w:p w:rsidR="00775DD6" w:rsidRDefault="00775DD6" w:rsidP="00D77427">
      <w:pPr>
        <w:pStyle w:val="1"/>
      </w:pPr>
      <w:r>
        <w:t>   </w:t>
      </w:r>
    </w:p>
    <w:p w:rsidR="00775DD6" w:rsidRDefault="00775DD6" w:rsidP="00D77427">
      <w:pPr>
        <w:pStyle w:val="1"/>
      </w:pPr>
      <w:r>
        <w:t>* В имеющихся клетках "галочкой" выделяются те объекты, которые входят в состав Общего имущества многоквартирного дома.</w:t>
      </w:r>
    </w:p>
    <w:p w:rsidR="00775DD6" w:rsidRDefault="00775DD6" w:rsidP="00D77427"/>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b/>
        </w:rPr>
      </w:pPr>
    </w:p>
    <w:p w:rsidR="00775DD6" w:rsidRPr="00E37421" w:rsidRDefault="00775DD6" w:rsidP="00C50E82">
      <w:pPr>
        <w:ind w:firstLine="5812"/>
        <w:jc w:val="right"/>
      </w:pPr>
      <w:r w:rsidRPr="00E37421">
        <w:rPr>
          <w:b/>
          <w:bCs/>
        </w:rPr>
        <w:lastRenderedPageBreak/>
        <w:t xml:space="preserve">                                                 </w:t>
      </w:r>
      <w:r w:rsidRPr="00E37421">
        <w:t>Приложение № 2</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775DD6" w:rsidRPr="00E37421" w:rsidRDefault="00775DD6"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775DD6" w:rsidRPr="00E37421" w:rsidRDefault="00775DD6" w:rsidP="0087307E">
      <w:pPr>
        <w:shd w:val="clear" w:color="auto" w:fill="FFFFFF"/>
        <w:ind w:left="4956"/>
        <w:jc w:val="center"/>
        <w:rPr>
          <w:b/>
          <w:sz w:val="28"/>
          <w:szCs w:val="28"/>
        </w:rPr>
      </w:pPr>
    </w:p>
    <w:p w:rsidR="00775DD6" w:rsidRPr="00E37421" w:rsidRDefault="00775DD6" w:rsidP="0087307E">
      <w:pPr>
        <w:shd w:val="clear" w:color="auto" w:fill="FFFFFF"/>
        <w:jc w:val="center"/>
        <w:outlineLvl w:val="0"/>
        <w:rPr>
          <w:rFonts w:cs="Arial"/>
          <w:b/>
        </w:rPr>
      </w:pPr>
      <w:r w:rsidRPr="00E37421">
        <w:rPr>
          <w:rFonts w:cs="Arial"/>
          <w:b/>
        </w:rPr>
        <w:t xml:space="preserve">Перечень </w:t>
      </w:r>
    </w:p>
    <w:p w:rsidR="00775DD6" w:rsidRPr="00E37421" w:rsidRDefault="00775DD6" w:rsidP="0087307E">
      <w:pPr>
        <w:shd w:val="clear" w:color="auto" w:fill="FFFFFF"/>
        <w:jc w:val="center"/>
        <w:outlineLvl w:val="0"/>
        <w:rPr>
          <w:rFonts w:cs="Arial"/>
          <w:b/>
        </w:rPr>
      </w:pPr>
      <w:r w:rsidRPr="00E37421">
        <w:rPr>
          <w:rFonts w:cs="Arial"/>
          <w:b/>
        </w:rPr>
        <w:t>коммунальных услуг.</w:t>
      </w:r>
    </w:p>
    <w:p w:rsidR="00775DD6" w:rsidRPr="00E37421" w:rsidRDefault="00775DD6" w:rsidP="0087307E">
      <w:pPr>
        <w:shd w:val="clear" w:color="auto" w:fill="FFFFFF"/>
        <w:jc w:val="center"/>
        <w:outlineLvl w:val="0"/>
        <w:rPr>
          <w:rFonts w:cs="Arial"/>
          <w:b/>
          <w:sz w:val="28"/>
          <w:szCs w:val="28"/>
        </w:rPr>
      </w:pPr>
    </w:p>
    <w:p w:rsidR="00775DD6" w:rsidRPr="00612564" w:rsidRDefault="00775DD6" w:rsidP="004C590A">
      <w:pPr>
        <w:pStyle w:val="ConsPlusNormal"/>
        <w:ind w:left="540" w:firstLine="0"/>
        <w:jc w:val="both"/>
        <w:rPr>
          <w:rFonts w:ascii="Times New Roman" w:hAnsi="Times New Roman" w:cs="Times New Roman"/>
          <w:sz w:val="24"/>
          <w:szCs w:val="24"/>
        </w:rPr>
      </w:pPr>
      <w:r w:rsidRPr="00612564">
        <w:rPr>
          <w:rFonts w:ascii="Times New Roman" w:hAnsi="Times New Roman" w:cs="Times New Roman"/>
          <w:sz w:val="24"/>
          <w:szCs w:val="24"/>
        </w:rPr>
        <w:t xml:space="preserve">Предоставление коммунальных услуг собственникам помещений обеспечивается управляющей организацией посредством заключения с ресурсоснабжающими организациями договоров о приобретении коммунальных ресурсов. </w:t>
      </w:r>
    </w:p>
    <w:p w:rsidR="00775DD6" w:rsidRPr="00612564" w:rsidRDefault="00775DD6" w:rsidP="004C590A">
      <w:pPr>
        <w:pStyle w:val="ConsPlusNormal"/>
        <w:ind w:firstLine="540"/>
        <w:jc w:val="both"/>
        <w:rPr>
          <w:rFonts w:ascii="Times New Roman" w:hAnsi="Times New Roman" w:cs="Times New Roman"/>
          <w:sz w:val="24"/>
          <w:szCs w:val="24"/>
        </w:rPr>
      </w:pPr>
      <w:r w:rsidRPr="00612564">
        <w:rPr>
          <w:rFonts w:ascii="Times New Roman" w:hAnsi="Times New Roman" w:cs="Times New Roman"/>
          <w:sz w:val="24"/>
          <w:szCs w:val="24"/>
        </w:rPr>
        <w:t xml:space="preserve">Управляющая организация приступает к предоставлению коммунальных услуг потребителям в многоквартирном доме с </w:t>
      </w:r>
      <w:r w:rsidR="008F61B6">
        <w:rPr>
          <w:rFonts w:ascii="Times New Roman" w:hAnsi="Times New Roman" w:cs="Times New Roman"/>
          <w:sz w:val="24"/>
          <w:szCs w:val="24"/>
        </w:rPr>
        <w:t>«01» ноября 2015 г.</w:t>
      </w:r>
    </w:p>
    <w:p w:rsidR="00775DD6" w:rsidRPr="00E37421" w:rsidRDefault="00775DD6" w:rsidP="004C590A">
      <w:pPr>
        <w:shd w:val="clear" w:color="auto" w:fill="FFFFFF"/>
        <w:jc w:val="both"/>
        <w:outlineLvl w:val="0"/>
        <w:rPr>
          <w:rFonts w:cs="Arial"/>
          <w:b/>
          <w:sz w:val="28"/>
          <w:szCs w:val="28"/>
        </w:rPr>
      </w:pPr>
      <w:r w:rsidRPr="00612564">
        <w:t>Коммунальные услуги, предоставляемые управляющей организацией:</w:t>
      </w:r>
    </w:p>
    <w:p w:rsidR="00775DD6" w:rsidRPr="00E37421" w:rsidRDefault="00775DD6" w:rsidP="0087307E">
      <w:pPr>
        <w:shd w:val="clear" w:color="auto" w:fill="FFFFFF"/>
        <w:jc w:val="center"/>
        <w:outlineLvl w:val="0"/>
        <w:rPr>
          <w:sz w:val="28"/>
          <w:szCs w:val="28"/>
        </w:rPr>
      </w:pPr>
    </w:p>
    <w:p w:rsidR="00775DD6" w:rsidRDefault="00775DD6" w:rsidP="00D77427">
      <w:pPr>
        <w:pStyle w:val="style9"/>
      </w:pPr>
      <w:r>
        <w:t>□   Водоснабжение многоквартирного дома:</w:t>
      </w:r>
    </w:p>
    <w:p w:rsidR="00775DD6" w:rsidRDefault="00775DD6" w:rsidP="00D77427">
      <w:pPr>
        <w:pStyle w:val="style9"/>
      </w:pPr>
      <w:r>
        <w:t>                     - холодное,</w:t>
      </w:r>
    </w:p>
    <w:p w:rsidR="00775DD6" w:rsidRDefault="00775DD6" w:rsidP="00D77427">
      <w:pPr>
        <w:pStyle w:val="style9"/>
      </w:pPr>
      <w:r>
        <w:t>                     - горячее,</w:t>
      </w:r>
    </w:p>
    <w:p w:rsidR="00775DD6" w:rsidRDefault="00775DD6" w:rsidP="00D77427">
      <w:pPr>
        <w:pStyle w:val="style9"/>
      </w:pPr>
      <w:r>
        <w:t>□   Водоотведение в многоквартирном доме.</w:t>
      </w:r>
    </w:p>
    <w:p w:rsidR="00775DD6" w:rsidRDefault="00775DD6" w:rsidP="00D77427">
      <w:pPr>
        <w:pStyle w:val="style9"/>
      </w:pPr>
      <w:r>
        <w:t>□   Электроснабжение многоквартирного дома.</w:t>
      </w:r>
    </w:p>
    <w:p w:rsidR="00775DD6" w:rsidRDefault="00775DD6" w:rsidP="00D77427">
      <w:pPr>
        <w:pStyle w:val="style9"/>
      </w:pPr>
      <w:r>
        <w:t>□   Газоснабжение многоквартирного дома.</w:t>
      </w:r>
    </w:p>
    <w:p w:rsidR="00775DD6" w:rsidRDefault="00775DD6" w:rsidP="00D77427">
      <w:pPr>
        <w:pStyle w:val="style9"/>
      </w:pPr>
      <w:r>
        <w:t>□   Теплоснабжение многоквартирного дома.</w:t>
      </w:r>
    </w:p>
    <w:p w:rsidR="00775DD6" w:rsidRDefault="00775DD6" w:rsidP="00D77427">
      <w:pPr>
        <w:pStyle w:val="1"/>
      </w:pPr>
      <w:r>
        <w:t> </w:t>
      </w:r>
    </w:p>
    <w:p w:rsidR="00775DD6" w:rsidRDefault="00775DD6" w:rsidP="00D77427">
      <w:pPr>
        <w:pStyle w:val="1"/>
      </w:pPr>
      <w:r>
        <w:t>________________________________</w:t>
      </w:r>
    </w:p>
    <w:p w:rsidR="00775DD6" w:rsidRDefault="00775DD6" w:rsidP="00D77427">
      <w:pPr>
        <w:pStyle w:val="1"/>
      </w:pPr>
      <w:r>
        <w:t>* В клетках галочкой выделяются те коммунальные услуги, которые оказываются в многоквартирном доме</w:t>
      </w:r>
    </w:p>
    <w:p w:rsidR="00775DD6" w:rsidRPr="00E37421" w:rsidRDefault="00775DD6" w:rsidP="0087307E">
      <w:pPr>
        <w:shd w:val="clear" w:color="auto" w:fill="FFFFFF"/>
        <w:rPr>
          <w:rFonts w:cs="Arial"/>
          <w:bCs/>
          <w:sz w:val="22"/>
          <w:szCs w:val="22"/>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ind w:firstLine="284"/>
        <w:jc w:val="both"/>
        <w:rPr>
          <w:rFonts w:cs="Arial"/>
          <w:color w:val="000000"/>
          <w:sz w:val="22"/>
          <w:szCs w:val="22"/>
        </w:rPr>
      </w:pPr>
    </w:p>
    <w:p w:rsidR="0033332E" w:rsidRDefault="0033332E" w:rsidP="00C50E82">
      <w:pPr>
        <w:ind w:firstLine="5812"/>
        <w:jc w:val="right"/>
      </w:pPr>
    </w:p>
    <w:p w:rsidR="00775DD6" w:rsidRPr="00E37421" w:rsidRDefault="00775DD6" w:rsidP="00C50E82">
      <w:pPr>
        <w:ind w:firstLine="5812"/>
        <w:jc w:val="right"/>
      </w:pPr>
      <w:r w:rsidRPr="00E37421">
        <w:lastRenderedPageBreak/>
        <w:t>Приложение № 3</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775DD6" w:rsidRPr="00E37421" w:rsidRDefault="00775DD6" w:rsidP="0087307E">
      <w:pPr>
        <w:rPr>
          <w:rFonts w:cs="Arial"/>
          <w:sz w:val="22"/>
          <w:szCs w:val="22"/>
        </w:rPr>
      </w:pPr>
    </w:p>
    <w:p w:rsidR="00775DD6" w:rsidRPr="00E37421" w:rsidRDefault="00775DD6" w:rsidP="0087307E">
      <w:pPr>
        <w:jc w:val="center"/>
        <w:rPr>
          <w:rFonts w:cs="Arial"/>
          <w:b/>
          <w:sz w:val="22"/>
          <w:szCs w:val="22"/>
        </w:rPr>
      </w:pPr>
      <w:r w:rsidRPr="00E37421">
        <w:rPr>
          <w:rFonts w:cs="Arial"/>
          <w:b/>
          <w:sz w:val="22"/>
          <w:szCs w:val="22"/>
        </w:rPr>
        <w:t>Перечень работ,</w:t>
      </w:r>
    </w:p>
    <w:p w:rsidR="00775DD6" w:rsidRPr="00E37421" w:rsidRDefault="00775DD6" w:rsidP="0087307E">
      <w:pPr>
        <w:jc w:val="center"/>
        <w:rPr>
          <w:rFonts w:cs="Arial"/>
          <w:b/>
          <w:sz w:val="22"/>
          <w:szCs w:val="22"/>
        </w:rPr>
      </w:pPr>
      <w:r w:rsidRPr="00E37421">
        <w:rPr>
          <w:rFonts w:cs="Arial"/>
          <w:b/>
          <w:sz w:val="22"/>
          <w:szCs w:val="22"/>
        </w:rPr>
        <w:t>связанных с содержанием и ремонтом</w:t>
      </w:r>
    </w:p>
    <w:p w:rsidR="00775DD6" w:rsidRPr="00E37421" w:rsidRDefault="00775DD6"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775DD6" w:rsidRPr="00E37421">
        <w:trPr>
          <w:trHeight w:val="720"/>
        </w:trPr>
        <w:tc>
          <w:tcPr>
            <w:tcW w:w="577" w:type="dxa"/>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278"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282" w:type="dxa"/>
          </w:tcPr>
          <w:p w:rsidR="00775DD6" w:rsidRPr="00E37421" w:rsidRDefault="00775DD6" w:rsidP="00232882">
            <w:pPr>
              <w:jc w:val="center"/>
              <w:rPr>
                <w:rFonts w:cs="Arial"/>
                <w:i/>
                <w:sz w:val="20"/>
                <w:szCs w:val="20"/>
              </w:rPr>
            </w:pPr>
            <w:r w:rsidRPr="00E37421">
              <w:rPr>
                <w:rFonts w:cs="Arial"/>
                <w:i/>
                <w:sz w:val="20"/>
                <w:szCs w:val="20"/>
              </w:rPr>
              <w:t>Период выполнения</w:t>
            </w:r>
          </w:p>
          <w:p w:rsidR="00775DD6" w:rsidRPr="00E37421" w:rsidRDefault="00775DD6" w:rsidP="00232882">
            <w:pPr>
              <w:jc w:val="center"/>
              <w:rPr>
                <w:rFonts w:cs="Arial"/>
                <w:i/>
                <w:sz w:val="20"/>
                <w:szCs w:val="20"/>
              </w:rPr>
            </w:pPr>
          </w:p>
        </w:tc>
      </w:tr>
      <w:tr w:rsidR="00775DD6" w:rsidRPr="00E37421" w:rsidTr="0076738C">
        <w:trPr>
          <w:trHeight w:val="540"/>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1.1.</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5278" w:type="dxa"/>
          </w:tcPr>
          <w:p w:rsidR="00775DD6" w:rsidRPr="00E37421" w:rsidRDefault="00775DD6" w:rsidP="0087307E">
            <w:pPr>
              <w:rPr>
                <w:rFonts w:cs="Arial"/>
                <w:sz w:val="20"/>
                <w:szCs w:val="20"/>
              </w:rPr>
            </w:pPr>
          </w:p>
          <w:p w:rsidR="00775DD6" w:rsidRPr="00E37421" w:rsidRDefault="00775DD6" w:rsidP="0076738C">
            <w:pPr>
              <w:rPr>
                <w:rFonts w:cs="Arial"/>
                <w:sz w:val="20"/>
                <w:szCs w:val="20"/>
              </w:rPr>
            </w:pPr>
            <w:r w:rsidRPr="00E37421">
              <w:rPr>
                <w:rFonts w:cs="Arial"/>
                <w:sz w:val="20"/>
                <w:szCs w:val="20"/>
              </w:rPr>
              <w:t>Консервация</w:t>
            </w:r>
            <w:r>
              <w:rPr>
                <w:rFonts w:cs="Arial"/>
                <w:sz w:val="20"/>
                <w:szCs w:val="20"/>
              </w:rPr>
              <w:t xml:space="preserve"> системы центрального отопления</w:t>
            </w:r>
          </w:p>
        </w:tc>
        <w:tc>
          <w:tcPr>
            <w:tcW w:w="2282" w:type="dxa"/>
          </w:tcPr>
          <w:p w:rsidR="00775DD6" w:rsidRPr="00E37421" w:rsidRDefault="00775DD6" w:rsidP="0076738C">
            <w:pPr>
              <w:rPr>
                <w:rFonts w:cs="Arial"/>
                <w:sz w:val="20"/>
                <w:szCs w:val="20"/>
              </w:rPr>
            </w:pPr>
            <w:r w:rsidRPr="00E37421">
              <w:rPr>
                <w:rFonts w:cs="Arial"/>
                <w:sz w:val="20"/>
                <w:szCs w:val="20"/>
              </w:rPr>
              <w:t>После з</w:t>
            </w:r>
            <w:r>
              <w:rPr>
                <w:rFonts w:cs="Arial"/>
                <w:sz w:val="20"/>
                <w:szCs w:val="20"/>
              </w:rPr>
              <w:t>авершения отопительного периода</w:t>
            </w:r>
          </w:p>
        </w:tc>
      </w:tr>
      <w:tr w:rsidR="00775DD6" w:rsidRPr="00E37421">
        <w:trPr>
          <w:trHeight w:val="885"/>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1.2.</w:t>
            </w:r>
          </w:p>
          <w:p w:rsidR="00775DD6" w:rsidRPr="00E37421" w:rsidRDefault="00775DD6" w:rsidP="0087307E">
            <w:pPr>
              <w:rPr>
                <w:rFonts w:cs="Arial"/>
                <w:sz w:val="20"/>
                <w:szCs w:val="20"/>
              </w:rPr>
            </w:pPr>
          </w:p>
        </w:tc>
        <w:tc>
          <w:tcPr>
            <w:tcW w:w="2051"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Водоснабжение и канализация</w:t>
            </w:r>
          </w:p>
        </w:tc>
        <w:tc>
          <w:tcPr>
            <w:tcW w:w="5278"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775DD6" w:rsidRPr="00E37421" w:rsidRDefault="00775DD6" w:rsidP="0076738C">
            <w:pPr>
              <w:jc w:val="center"/>
              <w:rPr>
                <w:rFonts w:cs="Arial"/>
                <w:sz w:val="20"/>
                <w:szCs w:val="20"/>
              </w:rPr>
            </w:pPr>
            <w:r w:rsidRPr="00E37421">
              <w:rPr>
                <w:rFonts w:cs="Arial"/>
                <w:sz w:val="20"/>
                <w:szCs w:val="20"/>
              </w:rPr>
              <w:t>Май</w:t>
            </w:r>
          </w:p>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p>
        </w:tc>
      </w:tr>
      <w:tr w:rsidR="00775DD6" w:rsidRPr="00E37421">
        <w:trPr>
          <w:trHeight w:val="702"/>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1.3.</w:t>
            </w: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Кровля</w:t>
            </w:r>
          </w:p>
        </w:tc>
        <w:tc>
          <w:tcPr>
            <w:tcW w:w="5278"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bl>
    <w:p w:rsidR="00775DD6" w:rsidRPr="00E37421" w:rsidRDefault="00775DD6"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775DD6" w:rsidRPr="00E37421" w:rsidRDefault="00775DD6" w:rsidP="00232882">
      <w:pPr>
        <w:pStyle w:val="aa"/>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775DD6" w:rsidRPr="00E37421" w:rsidRDefault="00775DD6"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579"/>
        <w:gridCol w:w="2051"/>
        <w:gridCol w:w="5400"/>
        <w:gridCol w:w="2160"/>
      </w:tblGrid>
      <w:tr w:rsidR="00775DD6" w:rsidRPr="00E37421" w:rsidTr="0076738C">
        <w:trPr>
          <w:trHeight w:val="675"/>
        </w:trPr>
        <w:tc>
          <w:tcPr>
            <w:tcW w:w="829" w:type="dxa"/>
            <w:gridSpan w:val="2"/>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400"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160" w:type="dxa"/>
          </w:tcPr>
          <w:p w:rsidR="00775DD6" w:rsidRPr="00E37421" w:rsidRDefault="00775DD6" w:rsidP="00232882">
            <w:pPr>
              <w:jc w:val="center"/>
              <w:rPr>
                <w:rFonts w:cs="Arial"/>
                <w:i/>
                <w:sz w:val="20"/>
                <w:szCs w:val="20"/>
              </w:rPr>
            </w:pPr>
            <w:r w:rsidRPr="00E37421">
              <w:rPr>
                <w:rFonts w:cs="Arial"/>
                <w:i/>
                <w:sz w:val="20"/>
                <w:szCs w:val="20"/>
              </w:rPr>
              <w:t>Период</w:t>
            </w:r>
          </w:p>
          <w:p w:rsidR="00775DD6" w:rsidRPr="00E37421" w:rsidRDefault="00775DD6" w:rsidP="00232882">
            <w:pPr>
              <w:jc w:val="center"/>
              <w:rPr>
                <w:rFonts w:cs="Arial"/>
                <w:i/>
                <w:sz w:val="20"/>
                <w:szCs w:val="20"/>
              </w:rPr>
            </w:pPr>
            <w:r w:rsidRPr="00E37421">
              <w:rPr>
                <w:rFonts w:cs="Arial"/>
                <w:i/>
                <w:sz w:val="20"/>
                <w:szCs w:val="20"/>
              </w:rPr>
              <w:t>выполнения</w:t>
            </w:r>
          </w:p>
        </w:tc>
      </w:tr>
      <w:tr w:rsidR="00775DD6" w:rsidRPr="00E37421" w:rsidTr="0076738C">
        <w:trPr>
          <w:cantSplit/>
          <w:trHeight w:val="135"/>
        </w:trPr>
        <w:tc>
          <w:tcPr>
            <w:tcW w:w="829" w:type="dxa"/>
            <w:gridSpan w:val="2"/>
            <w:tcBorders>
              <w:bottom w:val="nil"/>
            </w:tcBorders>
          </w:tcPr>
          <w:p w:rsidR="00775DD6" w:rsidRPr="00E37421" w:rsidRDefault="00775DD6" w:rsidP="0087307E">
            <w:pPr>
              <w:rPr>
                <w:rFonts w:cs="Arial"/>
              </w:rPr>
            </w:pPr>
          </w:p>
        </w:tc>
        <w:tc>
          <w:tcPr>
            <w:tcW w:w="2051" w:type="dxa"/>
            <w:tcBorders>
              <w:bottom w:val="nil"/>
            </w:tcBorders>
          </w:tcPr>
          <w:p w:rsidR="00775DD6" w:rsidRPr="00E37421" w:rsidRDefault="00775DD6" w:rsidP="0087307E">
            <w:pPr>
              <w:rPr>
                <w:rFonts w:cs="Arial"/>
              </w:rPr>
            </w:pPr>
          </w:p>
        </w:tc>
        <w:tc>
          <w:tcPr>
            <w:tcW w:w="5400" w:type="dxa"/>
            <w:vMerge w:val="restart"/>
            <w:tcBorders>
              <w:bottom w:val="nil"/>
            </w:tcBorders>
          </w:tcPr>
          <w:p w:rsidR="00775DD6" w:rsidRPr="00E37421" w:rsidRDefault="00775DD6"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775DD6" w:rsidRPr="00E37421" w:rsidRDefault="00775DD6" w:rsidP="0087307E">
            <w:pPr>
              <w:rPr>
                <w:rFonts w:cs="Arial"/>
                <w:sz w:val="20"/>
                <w:szCs w:val="20"/>
              </w:rPr>
            </w:pPr>
          </w:p>
        </w:tc>
        <w:tc>
          <w:tcPr>
            <w:tcW w:w="2160" w:type="dxa"/>
            <w:vMerge w:val="restart"/>
          </w:tcPr>
          <w:p w:rsidR="00775DD6" w:rsidRPr="00E37421" w:rsidRDefault="00775DD6" w:rsidP="0087307E">
            <w:pPr>
              <w:rPr>
                <w:rFonts w:cs="Arial"/>
                <w:sz w:val="20"/>
                <w:szCs w:val="20"/>
              </w:rPr>
            </w:pPr>
            <w:r w:rsidRPr="00E37421">
              <w:rPr>
                <w:rFonts w:cs="Arial"/>
                <w:sz w:val="20"/>
                <w:szCs w:val="20"/>
              </w:rPr>
              <w:t>по графику,</w:t>
            </w:r>
          </w:p>
          <w:p w:rsidR="00775DD6" w:rsidRPr="00E37421" w:rsidRDefault="00775DD6" w:rsidP="0087307E">
            <w:pPr>
              <w:rPr>
                <w:rFonts w:cs="Arial"/>
                <w:sz w:val="20"/>
                <w:szCs w:val="20"/>
              </w:rPr>
            </w:pPr>
            <w:r w:rsidRPr="00E37421">
              <w:rPr>
                <w:rFonts w:cs="Arial"/>
                <w:sz w:val="20"/>
                <w:szCs w:val="20"/>
              </w:rPr>
              <w:t xml:space="preserve"> по мере необходимости.</w:t>
            </w:r>
          </w:p>
          <w:p w:rsidR="00775DD6" w:rsidRPr="00E37421" w:rsidRDefault="00775DD6" w:rsidP="0087307E">
            <w:pPr>
              <w:rPr>
                <w:rFonts w:cs="Arial"/>
                <w:sz w:val="20"/>
                <w:szCs w:val="20"/>
              </w:rPr>
            </w:pPr>
          </w:p>
        </w:tc>
      </w:tr>
      <w:tr w:rsidR="00775DD6" w:rsidRPr="00E37421" w:rsidTr="0076738C">
        <w:trPr>
          <w:cantSplit/>
          <w:trHeight w:val="330"/>
        </w:trPr>
        <w:tc>
          <w:tcPr>
            <w:tcW w:w="2880" w:type="dxa"/>
            <w:gridSpan w:val="3"/>
            <w:tcBorders>
              <w:top w:val="nil"/>
              <w:bottom w:val="nil"/>
            </w:tcBorders>
          </w:tcPr>
          <w:p w:rsidR="00775DD6" w:rsidRPr="00E37421" w:rsidRDefault="00775DD6" w:rsidP="0087307E">
            <w:pPr>
              <w:rPr>
                <w:rFonts w:cs="Arial"/>
              </w:rPr>
            </w:pPr>
          </w:p>
        </w:tc>
        <w:tc>
          <w:tcPr>
            <w:tcW w:w="5400" w:type="dxa"/>
            <w:vMerge/>
            <w:tcBorders>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76"/>
        </w:trPr>
        <w:tc>
          <w:tcPr>
            <w:tcW w:w="250" w:type="dxa"/>
            <w:vMerge w:val="restart"/>
            <w:tcBorders>
              <w:top w:val="nil"/>
            </w:tcBorders>
          </w:tcPr>
          <w:p w:rsidR="00775DD6" w:rsidRPr="00E37421" w:rsidRDefault="00775DD6" w:rsidP="0087307E">
            <w:pPr>
              <w:rPr>
                <w:rFonts w:cs="Arial"/>
              </w:rPr>
            </w:pPr>
          </w:p>
        </w:tc>
        <w:tc>
          <w:tcPr>
            <w:tcW w:w="579" w:type="dxa"/>
            <w:tcBorders>
              <w:top w:val="nil"/>
            </w:tcBorders>
          </w:tcPr>
          <w:p w:rsidR="00775DD6" w:rsidRPr="00E37421" w:rsidRDefault="00775DD6" w:rsidP="0087307E">
            <w:pPr>
              <w:rPr>
                <w:rFonts w:cs="Arial"/>
              </w:rPr>
            </w:pPr>
            <w:r w:rsidRPr="00E37421">
              <w:rPr>
                <w:rFonts w:cs="Arial"/>
                <w:sz w:val="22"/>
                <w:szCs w:val="22"/>
              </w:rPr>
              <w:t>2.1</w:t>
            </w: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2051" w:type="dxa"/>
            <w:tcBorders>
              <w:top w:val="nil"/>
            </w:tcBorders>
          </w:tcPr>
          <w:p w:rsidR="00775DD6" w:rsidRPr="00E37421" w:rsidRDefault="00775DD6" w:rsidP="0087307E">
            <w:pPr>
              <w:rPr>
                <w:rFonts w:cs="Arial"/>
                <w:sz w:val="20"/>
                <w:szCs w:val="20"/>
              </w:rPr>
            </w:pPr>
            <w:r w:rsidRPr="00E37421">
              <w:rPr>
                <w:rFonts w:cs="Arial"/>
                <w:sz w:val="20"/>
                <w:szCs w:val="20"/>
              </w:rPr>
              <w:t>Кровля</w:t>
            </w:r>
          </w:p>
          <w:p w:rsidR="00775DD6" w:rsidRPr="00E37421" w:rsidRDefault="00775DD6" w:rsidP="0087307E">
            <w:pPr>
              <w:rPr>
                <w:rFonts w:cs="Arial"/>
                <w:sz w:val="20"/>
                <w:szCs w:val="20"/>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5400" w:type="dxa"/>
            <w:vMerge/>
            <w:tcBorders>
              <w:top w:val="nil"/>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63"/>
        </w:trPr>
        <w:tc>
          <w:tcPr>
            <w:tcW w:w="250" w:type="dxa"/>
            <w:vMerge/>
            <w:tcBorders>
              <w:top w:val="nil"/>
            </w:tcBorders>
          </w:tcPr>
          <w:p w:rsidR="00775DD6" w:rsidRPr="00E37421" w:rsidRDefault="00775DD6" w:rsidP="0087307E">
            <w:pPr>
              <w:rPr>
                <w:rFonts w:cs="Arial"/>
              </w:rPr>
            </w:pPr>
          </w:p>
        </w:tc>
        <w:tc>
          <w:tcPr>
            <w:tcW w:w="579" w:type="dxa"/>
            <w:vMerge w:val="restart"/>
          </w:tcPr>
          <w:p w:rsidR="00775DD6" w:rsidRPr="00E37421" w:rsidRDefault="00775DD6" w:rsidP="0087307E">
            <w:pPr>
              <w:rPr>
                <w:rFonts w:cs="Arial"/>
              </w:rPr>
            </w:pPr>
            <w:r w:rsidRPr="00E37421">
              <w:rPr>
                <w:rFonts w:cs="Arial"/>
                <w:sz w:val="22"/>
                <w:szCs w:val="22"/>
              </w:rPr>
              <w:t>2.2</w:t>
            </w:r>
          </w:p>
          <w:p w:rsidR="00775DD6" w:rsidRPr="00E37421" w:rsidRDefault="00775DD6" w:rsidP="0087307E">
            <w:pPr>
              <w:rPr>
                <w:rFonts w:cs="Arial"/>
              </w:rPr>
            </w:pPr>
          </w:p>
          <w:p w:rsidR="00775DD6" w:rsidRPr="00E37421" w:rsidRDefault="00775DD6" w:rsidP="0087307E">
            <w:pPr>
              <w:rPr>
                <w:rFonts w:cs="Arial"/>
              </w:rPr>
            </w:pPr>
          </w:p>
        </w:tc>
        <w:tc>
          <w:tcPr>
            <w:tcW w:w="2051"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Проведение гидро</w:t>
            </w:r>
            <w:r w:rsidR="008F61B6">
              <w:rPr>
                <w:rFonts w:cs="Arial"/>
                <w:sz w:val="20"/>
                <w:szCs w:val="20"/>
              </w:rPr>
              <w:t>пневматической промывки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160" w:type="dxa"/>
          </w:tcPr>
          <w:p w:rsidR="00775DD6" w:rsidRPr="00E37421" w:rsidRDefault="00775DD6" w:rsidP="0087307E">
            <w:pPr>
              <w:rPr>
                <w:rFonts w:cs="Arial"/>
                <w:sz w:val="20"/>
                <w:szCs w:val="20"/>
              </w:rPr>
            </w:pPr>
            <w:r w:rsidRPr="00E37421">
              <w:rPr>
                <w:rFonts w:cs="Arial"/>
                <w:sz w:val="20"/>
                <w:szCs w:val="20"/>
              </w:rPr>
              <w:t xml:space="preserve">  1 раз в год и после ремонта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r>
      <w:tr w:rsidR="00775DD6" w:rsidRPr="00E37421" w:rsidTr="0076738C">
        <w:trPr>
          <w:cantSplit/>
          <w:trHeight w:val="405"/>
        </w:trPr>
        <w:tc>
          <w:tcPr>
            <w:tcW w:w="250" w:type="dxa"/>
            <w:vMerge/>
            <w:tcBorders>
              <w:top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 xml:space="preserve">Гидравлическое испытание системы </w:t>
            </w:r>
          </w:p>
        </w:tc>
        <w:tc>
          <w:tcPr>
            <w:tcW w:w="2160" w:type="dxa"/>
          </w:tcPr>
          <w:p w:rsidR="00775DD6" w:rsidRPr="00E37421" w:rsidRDefault="00775DD6" w:rsidP="0087307E">
            <w:pPr>
              <w:rPr>
                <w:rFonts w:cs="Arial"/>
                <w:sz w:val="20"/>
                <w:szCs w:val="20"/>
              </w:rPr>
            </w:pPr>
            <w:r w:rsidRPr="00E37421">
              <w:rPr>
                <w:rFonts w:cs="Arial"/>
                <w:sz w:val="20"/>
                <w:szCs w:val="20"/>
              </w:rPr>
              <w:t>график</w:t>
            </w:r>
          </w:p>
        </w:tc>
      </w:tr>
      <w:tr w:rsidR="00775DD6" w:rsidRPr="00E37421" w:rsidTr="0076738C">
        <w:trPr>
          <w:cantSplit/>
          <w:trHeight w:val="735"/>
        </w:trPr>
        <w:tc>
          <w:tcPr>
            <w:tcW w:w="250" w:type="dxa"/>
            <w:vMerge/>
            <w:tcBorders>
              <w:top w:val="nil"/>
              <w:bottom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bl>
    <w:p w:rsidR="00775DD6" w:rsidRPr="00E37421" w:rsidRDefault="00775DD6" w:rsidP="0087307E">
      <w:pPr>
        <w:rPr>
          <w:rFonts w:cs="Arial"/>
          <w:sz w:val="20"/>
          <w:szCs w:val="20"/>
        </w:rPr>
      </w:pPr>
      <w:r w:rsidRPr="00E37421">
        <w:rPr>
          <w:rFonts w:cs="Arial"/>
          <w:sz w:val="20"/>
          <w:szCs w:val="20"/>
        </w:rPr>
        <w:t xml:space="preserve">             </w:t>
      </w:r>
    </w:p>
    <w:p w:rsidR="00775DD6" w:rsidRPr="00E37421" w:rsidRDefault="00775DD6"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775DD6" w:rsidRPr="00E37421"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Pr="00E37421" w:rsidRDefault="00775DD6"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775DD6" w:rsidRPr="00E37421">
        <w:trPr>
          <w:gridAfter w:val="2"/>
          <w:wAfter w:w="13" w:type="dxa"/>
          <w:trHeight w:val="135"/>
        </w:trPr>
        <w:tc>
          <w:tcPr>
            <w:tcW w:w="648" w:type="dxa"/>
            <w:gridSpan w:val="2"/>
            <w:tcBorders>
              <w:bottom w:val="nil"/>
            </w:tcBorders>
          </w:tcPr>
          <w:p w:rsidR="00775DD6" w:rsidRPr="00E37421" w:rsidRDefault="00775DD6" w:rsidP="0087307E">
            <w:pPr>
              <w:rPr>
                <w:rFonts w:cs="Arial"/>
              </w:rPr>
            </w:pPr>
          </w:p>
        </w:tc>
        <w:tc>
          <w:tcPr>
            <w:tcW w:w="1908" w:type="dxa"/>
            <w:tcBorders>
              <w:bottom w:val="nil"/>
            </w:tcBorders>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 xml:space="preserve"> График</w:t>
            </w:r>
          </w:p>
        </w:tc>
      </w:tr>
      <w:tr w:rsidR="00775DD6" w:rsidRPr="00E37421">
        <w:trPr>
          <w:gridAfter w:val="1"/>
          <w:wAfter w:w="6" w:type="dxa"/>
          <w:trHeight w:val="330"/>
        </w:trPr>
        <w:tc>
          <w:tcPr>
            <w:tcW w:w="648" w:type="dxa"/>
            <w:gridSpan w:val="2"/>
            <w:tcBorders>
              <w:top w:val="nil"/>
            </w:tcBorders>
          </w:tcPr>
          <w:p w:rsidR="00775DD6" w:rsidRPr="00E37421" w:rsidRDefault="00775DD6" w:rsidP="0087307E">
            <w:pPr>
              <w:rPr>
                <w:rFonts w:cs="Arial"/>
              </w:rPr>
            </w:pPr>
          </w:p>
        </w:tc>
        <w:tc>
          <w:tcPr>
            <w:tcW w:w="1908" w:type="dxa"/>
            <w:tcBorders>
              <w:top w:val="nil"/>
            </w:tcBorders>
          </w:tcPr>
          <w:p w:rsidR="00775DD6" w:rsidRPr="00E37421" w:rsidRDefault="00775DD6" w:rsidP="0087307E">
            <w:pPr>
              <w:rPr>
                <w:rFonts w:cs="Arial"/>
                <w:sz w:val="20"/>
                <w:szCs w:val="20"/>
              </w:rPr>
            </w:pPr>
          </w:p>
        </w:tc>
        <w:tc>
          <w:tcPr>
            <w:tcW w:w="5550" w:type="dxa"/>
            <w:gridSpan w:val="2"/>
          </w:tcPr>
          <w:p w:rsidR="00775DD6" w:rsidRPr="00E37421" w:rsidRDefault="00775DD6"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775DD6" w:rsidRPr="00E37421" w:rsidRDefault="00775DD6" w:rsidP="0087307E">
            <w:pPr>
              <w:rPr>
                <w:rFonts w:cs="Arial"/>
                <w:sz w:val="20"/>
                <w:szCs w:val="20"/>
              </w:rPr>
            </w:pPr>
            <w:r w:rsidRPr="00E37421">
              <w:rPr>
                <w:rFonts w:cs="Arial"/>
                <w:sz w:val="20"/>
                <w:szCs w:val="20"/>
              </w:rPr>
              <w:t>До начала отопительного сезона</w:t>
            </w:r>
          </w:p>
        </w:tc>
      </w:tr>
      <w:tr w:rsidR="00775DD6" w:rsidRPr="00E37421">
        <w:trPr>
          <w:gridAfter w:val="2"/>
          <w:wAfter w:w="13" w:type="dxa"/>
          <w:cantSplit/>
          <w:trHeight w:val="830"/>
        </w:trPr>
        <w:tc>
          <w:tcPr>
            <w:tcW w:w="252" w:type="dxa"/>
            <w:vMerge w:val="restart"/>
            <w:tcBorders>
              <w:top w:val="nil"/>
            </w:tcBorders>
          </w:tcPr>
          <w:p w:rsidR="00775DD6" w:rsidRPr="00E37421" w:rsidRDefault="00775DD6" w:rsidP="0087307E">
            <w:pPr>
              <w:rPr>
                <w:rFonts w:cs="Arial"/>
              </w:rPr>
            </w:pPr>
          </w:p>
        </w:tc>
        <w:tc>
          <w:tcPr>
            <w:tcW w:w="648" w:type="dxa"/>
            <w:vMerge w:val="restart"/>
          </w:tcPr>
          <w:p w:rsidR="00775DD6" w:rsidRPr="00E37421" w:rsidRDefault="00775DD6" w:rsidP="0087307E">
            <w:pPr>
              <w:rPr>
                <w:rFonts w:cs="Arial"/>
              </w:rPr>
            </w:pPr>
            <w:r w:rsidRPr="00E37421">
              <w:rPr>
                <w:rFonts w:cs="Arial"/>
                <w:sz w:val="22"/>
                <w:szCs w:val="22"/>
              </w:rPr>
              <w:t>2.3.</w:t>
            </w:r>
          </w:p>
        </w:tc>
        <w:tc>
          <w:tcPr>
            <w:tcW w:w="1908" w:type="dxa"/>
            <w:vMerge w:val="restart"/>
          </w:tcPr>
          <w:p w:rsidR="00775DD6" w:rsidRPr="00E37421" w:rsidRDefault="00775DD6"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r w:rsidR="00775DD6" w:rsidRPr="00E37421">
        <w:trPr>
          <w:gridAfter w:val="2"/>
          <w:wAfter w:w="13" w:type="dxa"/>
          <w:cantSplit/>
          <w:trHeight w:val="630"/>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gridAfter w:val="2"/>
          <w:wAfter w:w="13" w:type="dxa"/>
          <w:cantSplit/>
          <w:trHeight w:val="607"/>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775DD6" w:rsidRPr="00E37421" w:rsidRDefault="00775DD6" w:rsidP="0087307E">
            <w:pPr>
              <w:rPr>
                <w:rFonts w:cs="Arial"/>
                <w:sz w:val="20"/>
                <w:szCs w:val="20"/>
              </w:rPr>
            </w:pPr>
            <w:r w:rsidRPr="00E37421">
              <w:rPr>
                <w:rFonts w:cs="Arial"/>
                <w:sz w:val="20"/>
                <w:szCs w:val="20"/>
              </w:rPr>
              <w:t>До середины сентября</w:t>
            </w:r>
          </w:p>
        </w:tc>
      </w:tr>
      <w:tr w:rsidR="00775DD6" w:rsidRPr="00E37421">
        <w:trPr>
          <w:gridAfter w:val="2"/>
          <w:wAfter w:w="13" w:type="dxa"/>
          <w:cantSplit/>
          <w:trHeight w:val="735"/>
        </w:trPr>
        <w:tc>
          <w:tcPr>
            <w:tcW w:w="252" w:type="dxa"/>
            <w:vMerge/>
            <w:tcBorders>
              <w:bottom w:val="nil"/>
            </w:tcBorders>
          </w:tcPr>
          <w:p w:rsidR="00775DD6" w:rsidRPr="00E37421" w:rsidRDefault="00775DD6" w:rsidP="0087307E">
            <w:pPr>
              <w:rPr>
                <w:rFonts w:cs="Arial"/>
              </w:rPr>
            </w:pPr>
          </w:p>
        </w:tc>
        <w:tc>
          <w:tcPr>
            <w:tcW w:w="648" w:type="dxa"/>
          </w:tcPr>
          <w:p w:rsidR="00775DD6" w:rsidRPr="00E37421" w:rsidRDefault="00775DD6" w:rsidP="0087307E">
            <w:pPr>
              <w:rPr>
                <w:rFonts w:cs="Arial"/>
              </w:rPr>
            </w:pPr>
            <w:r w:rsidRPr="00E37421">
              <w:rPr>
                <w:rFonts w:cs="Arial"/>
                <w:sz w:val="22"/>
                <w:szCs w:val="22"/>
              </w:rPr>
              <w:t>2.4.</w:t>
            </w:r>
          </w:p>
        </w:tc>
        <w:tc>
          <w:tcPr>
            <w:tcW w:w="1908" w:type="dxa"/>
          </w:tcPr>
          <w:p w:rsidR="00775DD6" w:rsidRPr="00E37421" w:rsidRDefault="00775DD6" w:rsidP="0087307E">
            <w:pPr>
              <w:rPr>
                <w:rFonts w:cs="Arial"/>
                <w:sz w:val="20"/>
                <w:szCs w:val="20"/>
              </w:rPr>
            </w:pPr>
            <w:r w:rsidRPr="00E37421">
              <w:rPr>
                <w:rFonts w:cs="Arial"/>
                <w:sz w:val="20"/>
                <w:szCs w:val="20"/>
              </w:rPr>
              <w:t>Ливневая канализация</w:t>
            </w:r>
          </w:p>
        </w:tc>
        <w:tc>
          <w:tcPr>
            <w:tcW w:w="5543" w:type="dxa"/>
          </w:tcPr>
          <w:p w:rsidR="00775DD6" w:rsidRPr="00E37421" w:rsidRDefault="00775DD6"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до начала сентября</w:t>
            </w:r>
          </w:p>
        </w:tc>
      </w:tr>
      <w:tr w:rsidR="00775DD6" w:rsidRPr="00E37421">
        <w:trPr>
          <w:cantSplit/>
          <w:trHeight w:val="688"/>
        </w:trPr>
        <w:tc>
          <w:tcPr>
            <w:tcW w:w="648" w:type="dxa"/>
            <w:gridSpan w:val="2"/>
            <w:vMerge w:val="restart"/>
          </w:tcPr>
          <w:p w:rsidR="00775DD6" w:rsidRPr="00E37421" w:rsidRDefault="00775DD6" w:rsidP="0087307E">
            <w:pPr>
              <w:rPr>
                <w:rFonts w:cs="Arial"/>
              </w:rPr>
            </w:pPr>
            <w:r w:rsidRPr="00E37421">
              <w:rPr>
                <w:rFonts w:cs="Arial"/>
                <w:sz w:val="22"/>
                <w:szCs w:val="22"/>
              </w:rPr>
              <w:t>2.5.</w:t>
            </w:r>
          </w:p>
        </w:tc>
        <w:tc>
          <w:tcPr>
            <w:tcW w:w="1908" w:type="dxa"/>
            <w:vMerge w:val="restart"/>
          </w:tcPr>
          <w:p w:rsidR="00775DD6" w:rsidRPr="00E37421" w:rsidRDefault="00775DD6"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775DD6" w:rsidRPr="00E37421" w:rsidRDefault="00775DD6"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cantSplit/>
          <w:trHeight w:val="694"/>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775DD6" w:rsidRPr="00E37421" w:rsidRDefault="00775DD6" w:rsidP="0087307E">
            <w:pPr>
              <w:rPr>
                <w:rFonts w:cs="Arial"/>
                <w:sz w:val="20"/>
                <w:szCs w:val="20"/>
              </w:rPr>
            </w:pPr>
            <w:r w:rsidRPr="00E37421">
              <w:rPr>
                <w:rFonts w:cs="Arial"/>
                <w:sz w:val="20"/>
                <w:szCs w:val="20"/>
              </w:rPr>
              <w:t>По графику, по  мере необходимости</w:t>
            </w:r>
          </w:p>
        </w:tc>
      </w:tr>
      <w:tr w:rsidR="00775DD6" w:rsidRPr="00E37421">
        <w:trPr>
          <w:cantSplit/>
          <w:trHeight w:val="705"/>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775DD6" w:rsidRPr="00E37421" w:rsidRDefault="00775DD6" w:rsidP="0087307E">
            <w:pPr>
              <w:rPr>
                <w:rFonts w:cs="Arial"/>
                <w:sz w:val="20"/>
                <w:szCs w:val="20"/>
              </w:rPr>
            </w:pPr>
            <w:r w:rsidRPr="00E37421">
              <w:rPr>
                <w:rFonts w:cs="Arial"/>
                <w:sz w:val="20"/>
                <w:szCs w:val="20"/>
              </w:rPr>
              <w:t>Постоянно</w:t>
            </w:r>
          </w:p>
        </w:tc>
      </w:tr>
      <w:tr w:rsidR="00775DD6" w:rsidRPr="00E37421">
        <w:trPr>
          <w:trHeight w:val="600"/>
        </w:trPr>
        <w:tc>
          <w:tcPr>
            <w:tcW w:w="648" w:type="dxa"/>
            <w:gridSpan w:val="2"/>
          </w:tcPr>
          <w:p w:rsidR="00775DD6" w:rsidRPr="00E37421" w:rsidRDefault="00775DD6" w:rsidP="0087307E">
            <w:pPr>
              <w:rPr>
                <w:rFonts w:cs="Arial"/>
              </w:rPr>
            </w:pPr>
            <w:r w:rsidRPr="00E37421">
              <w:rPr>
                <w:rFonts w:cs="Arial"/>
                <w:sz w:val="22"/>
                <w:szCs w:val="22"/>
              </w:rPr>
              <w:t>2.6.</w:t>
            </w:r>
          </w:p>
        </w:tc>
        <w:tc>
          <w:tcPr>
            <w:tcW w:w="1908" w:type="dxa"/>
          </w:tcPr>
          <w:p w:rsidR="00775DD6" w:rsidRPr="00E37421" w:rsidRDefault="00775DD6" w:rsidP="0087307E">
            <w:pPr>
              <w:rPr>
                <w:rFonts w:cs="Arial"/>
                <w:sz w:val="20"/>
                <w:szCs w:val="20"/>
              </w:rPr>
            </w:pPr>
            <w:r w:rsidRPr="00E37421">
              <w:rPr>
                <w:rFonts w:cs="Arial"/>
                <w:sz w:val="20"/>
                <w:szCs w:val="20"/>
              </w:rPr>
              <w:t>Фасад</w:t>
            </w:r>
          </w:p>
        </w:tc>
        <w:tc>
          <w:tcPr>
            <w:tcW w:w="5556" w:type="dxa"/>
            <w:gridSpan w:val="3"/>
          </w:tcPr>
          <w:p w:rsidR="00775DD6" w:rsidRPr="00E37421" w:rsidRDefault="00775DD6"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trHeight w:val="824"/>
        </w:trPr>
        <w:tc>
          <w:tcPr>
            <w:tcW w:w="648" w:type="dxa"/>
            <w:gridSpan w:val="2"/>
          </w:tcPr>
          <w:p w:rsidR="00775DD6" w:rsidRPr="00E37421" w:rsidRDefault="00775DD6" w:rsidP="0087307E">
            <w:pPr>
              <w:rPr>
                <w:rFonts w:cs="Arial"/>
              </w:rPr>
            </w:pPr>
          </w:p>
        </w:tc>
        <w:tc>
          <w:tcPr>
            <w:tcW w:w="1908" w:type="dxa"/>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но не реже 1 раза в месяц</w:t>
            </w:r>
          </w:p>
        </w:tc>
      </w:tr>
    </w:tbl>
    <w:p w:rsidR="00775DD6" w:rsidRPr="00E37421" w:rsidRDefault="00775DD6" w:rsidP="0087307E">
      <w:pPr>
        <w:rPr>
          <w:rFonts w:cs="Arial"/>
          <w:sz w:val="22"/>
          <w:szCs w:val="22"/>
        </w:rPr>
      </w:pPr>
    </w:p>
    <w:p w:rsidR="00775DD6" w:rsidRPr="00E37421" w:rsidRDefault="00775DD6"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5529"/>
        <w:gridCol w:w="2126"/>
      </w:tblGrid>
      <w:tr w:rsidR="00775DD6" w:rsidRPr="00E37421" w:rsidTr="008F61B6">
        <w:trPr>
          <w:trHeight w:val="180"/>
        </w:trPr>
        <w:tc>
          <w:tcPr>
            <w:tcW w:w="851" w:type="dxa"/>
            <w:tcBorders>
              <w:bottom w:val="nil"/>
            </w:tcBorders>
          </w:tcPr>
          <w:p w:rsidR="00775DD6" w:rsidRPr="00E37421" w:rsidRDefault="00775DD6" w:rsidP="0087307E">
            <w:pPr>
              <w:rPr>
                <w:rFonts w:cs="Arial"/>
                <w:sz w:val="20"/>
                <w:szCs w:val="20"/>
              </w:rPr>
            </w:pPr>
            <w:r w:rsidRPr="00E37421">
              <w:rPr>
                <w:rFonts w:cs="Arial"/>
                <w:sz w:val="20"/>
                <w:szCs w:val="20"/>
              </w:rPr>
              <w:t>3.1.</w:t>
            </w:r>
          </w:p>
        </w:tc>
        <w:tc>
          <w:tcPr>
            <w:tcW w:w="1984" w:type="dxa"/>
            <w:tcBorders>
              <w:bottom w:val="nil"/>
            </w:tcBorders>
          </w:tcPr>
          <w:p w:rsidR="00775DD6" w:rsidRPr="00E37421" w:rsidRDefault="00775DD6" w:rsidP="0087307E">
            <w:pPr>
              <w:rPr>
                <w:rFonts w:cs="Arial"/>
                <w:sz w:val="20"/>
                <w:szCs w:val="20"/>
              </w:rPr>
            </w:pPr>
            <w:r w:rsidRPr="00E37421">
              <w:rPr>
                <w:rFonts w:cs="Arial"/>
                <w:sz w:val="20"/>
                <w:szCs w:val="20"/>
              </w:rPr>
              <w:t>Придомовая территория</w:t>
            </w:r>
          </w:p>
        </w:tc>
        <w:tc>
          <w:tcPr>
            <w:tcW w:w="5529" w:type="dxa"/>
          </w:tcPr>
          <w:p w:rsidR="00775DD6" w:rsidRPr="00E37421" w:rsidRDefault="00775DD6"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течение года</w:t>
            </w:r>
          </w:p>
        </w:tc>
      </w:tr>
      <w:tr w:rsidR="00775DD6" w:rsidRPr="00E37421" w:rsidTr="008F61B6">
        <w:trPr>
          <w:cantSplit/>
          <w:trHeight w:val="630"/>
        </w:trPr>
        <w:tc>
          <w:tcPr>
            <w:tcW w:w="851" w:type="dxa"/>
            <w:vMerge w:val="restart"/>
            <w:tcBorders>
              <w:top w:val="nil"/>
            </w:tcBorders>
          </w:tcPr>
          <w:p w:rsidR="00775DD6" w:rsidRPr="00E37421" w:rsidRDefault="00775DD6" w:rsidP="0087307E">
            <w:pPr>
              <w:rPr>
                <w:rFonts w:cs="Arial"/>
                <w:sz w:val="20"/>
                <w:szCs w:val="20"/>
              </w:rPr>
            </w:pPr>
          </w:p>
        </w:tc>
        <w:tc>
          <w:tcPr>
            <w:tcW w:w="1984" w:type="dxa"/>
            <w:vMerge w:val="restart"/>
            <w:tcBorders>
              <w:top w:val="nil"/>
            </w:tcBorders>
          </w:tcPr>
          <w:p w:rsidR="00775DD6" w:rsidRPr="00E37421" w:rsidRDefault="00775DD6" w:rsidP="0087307E">
            <w:pPr>
              <w:rPr>
                <w:rFonts w:cs="Arial"/>
                <w:sz w:val="20"/>
                <w:szCs w:val="20"/>
              </w:rPr>
            </w:pPr>
          </w:p>
        </w:tc>
        <w:tc>
          <w:tcPr>
            <w:tcW w:w="5529" w:type="dxa"/>
            <w:tcBorders>
              <w:top w:val="nil"/>
            </w:tcBorders>
          </w:tcPr>
          <w:p w:rsidR="00775DD6" w:rsidRPr="00E37421" w:rsidRDefault="00775DD6"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775DD6" w:rsidRPr="00E37421" w:rsidRDefault="00775DD6" w:rsidP="0087307E">
            <w:pPr>
              <w:rPr>
                <w:rFonts w:cs="Arial"/>
                <w:sz w:val="20"/>
                <w:szCs w:val="20"/>
              </w:rPr>
            </w:pPr>
            <w:r w:rsidRPr="00E37421">
              <w:rPr>
                <w:rFonts w:cs="Arial"/>
                <w:sz w:val="20"/>
                <w:szCs w:val="20"/>
              </w:rPr>
              <w:t xml:space="preserve">По мере необходимости </w:t>
            </w:r>
          </w:p>
        </w:tc>
      </w:tr>
      <w:tr w:rsidR="00775DD6" w:rsidRPr="00E37421" w:rsidTr="008F61B6">
        <w:trPr>
          <w:cantSplit/>
          <w:trHeight w:val="5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Покос травы</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Посыпка песком во время гололёда.</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гололёда</w:t>
            </w:r>
          </w:p>
        </w:tc>
      </w:tr>
      <w:tr w:rsidR="00775DD6" w:rsidRPr="00E37421" w:rsidTr="008F61B6">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blPrEx>
          <w:tblLook w:val="01E0"/>
        </w:tblPrEx>
        <w:trPr>
          <w:cantSplit/>
          <w:trHeight w:val="529"/>
        </w:trPr>
        <w:tc>
          <w:tcPr>
            <w:tcW w:w="851" w:type="dxa"/>
            <w:vMerge w:val="restart"/>
          </w:tcPr>
          <w:p w:rsidR="00775DD6" w:rsidRPr="00E37421" w:rsidRDefault="00775DD6" w:rsidP="0087307E">
            <w:pPr>
              <w:rPr>
                <w:rFonts w:cs="Arial"/>
                <w:sz w:val="20"/>
                <w:szCs w:val="20"/>
              </w:rPr>
            </w:pPr>
          </w:p>
        </w:tc>
        <w:tc>
          <w:tcPr>
            <w:tcW w:w="1984" w:type="dxa"/>
            <w:vMerge w:val="restart"/>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p w:rsidR="00775DD6" w:rsidRPr="00E37421" w:rsidRDefault="00775DD6" w:rsidP="0087307E">
            <w:pPr>
              <w:rPr>
                <w:rFonts w:cs="Arial"/>
                <w:sz w:val="20"/>
                <w:szCs w:val="20"/>
              </w:rPr>
            </w:pPr>
          </w:p>
        </w:tc>
      </w:tr>
      <w:tr w:rsidR="00775DD6" w:rsidRPr="00E37421" w:rsidTr="008F61B6">
        <w:tblPrEx>
          <w:tblLook w:val="01E0"/>
        </w:tblPrEx>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газонов</w:t>
            </w:r>
          </w:p>
        </w:tc>
        <w:tc>
          <w:tcPr>
            <w:tcW w:w="2126" w:type="dxa"/>
          </w:tcPr>
          <w:p w:rsidR="00775DD6" w:rsidRPr="00E37421" w:rsidRDefault="00775DD6" w:rsidP="0087307E">
            <w:pPr>
              <w:rPr>
                <w:rFonts w:cs="Arial"/>
                <w:sz w:val="20"/>
                <w:szCs w:val="20"/>
              </w:rPr>
            </w:pPr>
            <w:r w:rsidRPr="00E37421">
              <w:rPr>
                <w:rFonts w:cs="Arial"/>
                <w:sz w:val="20"/>
                <w:szCs w:val="20"/>
              </w:rPr>
              <w:t>В теплый период 1 раз в 2 суток</w:t>
            </w:r>
          </w:p>
        </w:tc>
      </w:tr>
      <w:tr w:rsidR="00775DD6" w:rsidRPr="00E37421" w:rsidTr="008F61B6">
        <w:tblPrEx>
          <w:tblLook w:val="01E0"/>
        </w:tblPrEx>
        <w:trPr>
          <w:cantSplit/>
          <w:trHeight w:val="585"/>
        </w:trPr>
        <w:tc>
          <w:tcPr>
            <w:tcW w:w="851" w:type="dxa"/>
            <w:vMerge w:val="restart"/>
          </w:tcPr>
          <w:p w:rsidR="00775DD6" w:rsidRPr="00E37421" w:rsidRDefault="00775DD6" w:rsidP="0087307E">
            <w:pPr>
              <w:rPr>
                <w:rFonts w:cs="Arial"/>
                <w:sz w:val="20"/>
                <w:szCs w:val="20"/>
              </w:rPr>
            </w:pPr>
            <w:r w:rsidRPr="00E37421">
              <w:rPr>
                <w:rFonts w:cs="Arial"/>
                <w:sz w:val="20"/>
                <w:szCs w:val="20"/>
              </w:rPr>
              <w:t>3.2.</w:t>
            </w:r>
          </w:p>
        </w:tc>
        <w:tc>
          <w:tcPr>
            <w:tcW w:w="1984" w:type="dxa"/>
            <w:vMerge w:val="restart"/>
          </w:tcPr>
          <w:p w:rsidR="00775DD6" w:rsidRPr="00E37421" w:rsidRDefault="00775DD6" w:rsidP="0087307E">
            <w:pPr>
              <w:rPr>
                <w:rFonts w:cs="Arial"/>
                <w:sz w:val="20"/>
                <w:szCs w:val="20"/>
              </w:rPr>
            </w:pPr>
            <w:r w:rsidRPr="00E37421">
              <w:rPr>
                <w:rFonts w:cs="Arial"/>
                <w:sz w:val="20"/>
                <w:szCs w:val="20"/>
              </w:rPr>
              <w:t>Мусоропроводы</w:t>
            </w:r>
          </w:p>
        </w:tc>
        <w:tc>
          <w:tcPr>
            <w:tcW w:w="5529" w:type="dxa"/>
          </w:tcPr>
          <w:p w:rsidR="00775DD6" w:rsidRPr="00E37421" w:rsidRDefault="00775DD6"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3.3</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p w:rsidR="00775DD6" w:rsidRPr="00E37421" w:rsidRDefault="00775DD6" w:rsidP="0087307E">
            <w:pPr>
              <w:rPr>
                <w:rFonts w:cs="Arial"/>
                <w:sz w:val="20"/>
                <w:szCs w:val="20"/>
              </w:rPr>
            </w:pPr>
          </w:p>
        </w:tc>
      </w:tr>
      <w:tr w:rsidR="00775DD6" w:rsidRPr="00E37421" w:rsidTr="008F61B6">
        <w:tblPrEx>
          <w:tblLook w:val="01E0"/>
        </w:tblPrEx>
        <w:trPr>
          <w:cantSplit/>
          <w:trHeight w:val="8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495"/>
        </w:trPr>
        <w:tc>
          <w:tcPr>
            <w:tcW w:w="851" w:type="dxa"/>
            <w:vMerge w:val="restart"/>
          </w:tcPr>
          <w:p w:rsidR="00775DD6" w:rsidRPr="00E37421" w:rsidRDefault="00775DD6" w:rsidP="0087307E">
            <w:pPr>
              <w:rPr>
                <w:rFonts w:cs="Arial"/>
                <w:sz w:val="20"/>
                <w:szCs w:val="20"/>
              </w:rPr>
            </w:pPr>
            <w:r w:rsidRPr="00E37421">
              <w:rPr>
                <w:rFonts w:cs="Arial"/>
                <w:sz w:val="20"/>
                <w:szCs w:val="20"/>
              </w:rPr>
              <w:t>3.4</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8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3.5</w:t>
            </w:r>
          </w:p>
        </w:tc>
        <w:tc>
          <w:tcPr>
            <w:tcW w:w="1984" w:type="dxa"/>
            <w:vMerge w:val="restart"/>
          </w:tcPr>
          <w:p w:rsidR="00775DD6" w:rsidRPr="00E37421" w:rsidRDefault="00775DD6" w:rsidP="0087307E">
            <w:pPr>
              <w:rPr>
                <w:rFonts w:cs="Arial"/>
                <w:sz w:val="20"/>
                <w:szCs w:val="20"/>
              </w:rPr>
            </w:pPr>
            <w:r w:rsidRPr="00E37421">
              <w:rPr>
                <w:rFonts w:cs="Arial"/>
                <w:sz w:val="20"/>
                <w:szCs w:val="20"/>
              </w:rPr>
              <w:t>Канализация, ливневая канализация</w:t>
            </w:r>
          </w:p>
        </w:tc>
        <w:tc>
          <w:tcPr>
            <w:tcW w:w="5529" w:type="dxa"/>
          </w:tcPr>
          <w:p w:rsidR="00775DD6" w:rsidRPr="00E37421" w:rsidRDefault="00775DD6"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40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555"/>
        </w:trPr>
        <w:tc>
          <w:tcPr>
            <w:tcW w:w="851" w:type="dxa"/>
            <w:vMerge w:val="restart"/>
          </w:tcPr>
          <w:p w:rsidR="00775DD6" w:rsidRPr="00E37421" w:rsidRDefault="00775DD6" w:rsidP="0087307E">
            <w:pPr>
              <w:rPr>
                <w:rFonts w:cs="Arial"/>
                <w:sz w:val="20"/>
                <w:szCs w:val="20"/>
              </w:rPr>
            </w:pPr>
            <w:r w:rsidRPr="00E37421">
              <w:rPr>
                <w:rFonts w:cs="Arial"/>
                <w:sz w:val="20"/>
                <w:szCs w:val="20"/>
              </w:rPr>
              <w:t>3.6</w:t>
            </w:r>
          </w:p>
        </w:tc>
        <w:tc>
          <w:tcPr>
            <w:tcW w:w="1984" w:type="dxa"/>
            <w:vMerge w:val="restart"/>
          </w:tcPr>
          <w:p w:rsidR="00775DD6" w:rsidRPr="00E37421" w:rsidRDefault="00775DD6" w:rsidP="0087307E">
            <w:pPr>
              <w:rPr>
                <w:rFonts w:cs="Arial"/>
                <w:sz w:val="20"/>
                <w:szCs w:val="20"/>
              </w:rPr>
            </w:pPr>
            <w:r w:rsidRPr="00E37421">
              <w:rPr>
                <w:rFonts w:cs="Arial"/>
                <w:sz w:val="20"/>
                <w:szCs w:val="20"/>
              </w:rPr>
              <w:t>Внутреннее помещение</w:t>
            </w:r>
          </w:p>
        </w:tc>
        <w:tc>
          <w:tcPr>
            <w:tcW w:w="5529" w:type="dxa"/>
          </w:tcPr>
          <w:p w:rsidR="00775DD6" w:rsidRPr="00E37421" w:rsidRDefault="00775DD6" w:rsidP="0087307E">
            <w:pPr>
              <w:rPr>
                <w:rFonts w:cs="Arial"/>
                <w:sz w:val="20"/>
                <w:szCs w:val="20"/>
              </w:rPr>
            </w:pPr>
            <w:r w:rsidRPr="00E37421">
              <w:rPr>
                <w:rFonts w:cs="Arial"/>
                <w:sz w:val="20"/>
                <w:szCs w:val="20"/>
              </w:rPr>
              <w:t>Мытье пола кабин лифтов</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Ежедневно, согласно договоров</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стен и дверей кабины лифта</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2 раза в месяц согласно договоров</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Влажное подметание лестничных площадок и маршей</w:t>
            </w:r>
          </w:p>
          <w:p w:rsidR="00775DD6" w:rsidRPr="00E37421" w:rsidRDefault="00775DD6" w:rsidP="0087307E">
            <w:pPr>
              <w:rPr>
                <w:rFonts w:cs="Arial"/>
                <w:sz w:val="20"/>
                <w:szCs w:val="20"/>
              </w:rPr>
            </w:pPr>
            <w:r w:rsidRPr="00E37421">
              <w:rPr>
                <w:rFonts w:cs="Arial"/>
                <w:sz w:val="20"/>
                <w:szCs w:val="20"/>
              </w:rPr>
              <w:t>- нижних трех этажей</w:t>
            </w:r>
          </w:p>
          <w:p w:rsidR="00775DD6" w:rsidRPr="00E37421" w:rsidRDefault="00775DD6" w:rsidP="0087307E">
            <w:pPr>
              <w:rPr>
                <w:rFonts w:cs="Arial"/>
                <w:sz w:val="20"/>
                <w:szCs w:val="20"/>
              </w:rPr>
            </w:pPr>
            <w:r w:rsidRPr="00E37421">
              <w:rPr>
                <w:rFonts w:cs="Arial"/>
                <w:sz w:val="20"/>
                <w:szCs w:val="20"/>
              </w:rPr>
              <w:t>- выше третьего этажа</w:t>
            </w:r>
          </w:p>
        </w:tc>
        <w:tc>
          <w:tcPr>
            <w:tcW w:w="2126"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r w:rsidRPr="00E37421">
              <w:rPr>
                <w:rFonts w:cs="Arial"/>
                <w:sz w:val="20"/>
                <w:szCs w:val="20"/>
              </w:rPr>
              <w:t>2 раза в неделю</w:t>
            </w:r>
          </w:p>
        </w:tc>
      </w:tr>
      <w:tr w:rsidR="00775DD6" w:rsidRPr="00E37421" w:rsidTr="008F61B6">
        <w:tblPrEx>
          <w:tblLook w:val="01E0"/>
        </w:tblPrEx>
        <w:trPr>
          <w:cantSplit/>
          <w:trHeight w:val="31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лестничных площадок и маршей</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775DD6" w:rsidRPr="00E37421" w:rsidRDefault="00775DD6" w:rsidP="0087307E">
            <w:pPr>
              <w:rPr>
                <w:rFonts w:cs="Arial"/>
                <w:sz w:val="20"/>
                <w:szCs w:val="20"/>
              </w:rPr>
            </w:pPr>
            <w:r w:rsidRPr="00E37421">
              <w:rPr>
                <w:rFonts w:cs="Arial"/>
                <w:sz w:val="20"/>
                <w:szCs w:val="20"/>
              </w:rPr>
              <w:t>1 раз в год, согласно договора</w:t>
            </w:r>
          </w:p>
        </w:tc>
      </w:tr>
      <w:tr w:rsidR="00775DD6" w:rsidRPr="00E37421" w:rsidTr="008F61B6">
        <w:tblPrEx>
          <w:tblLook w:val="01E0"/>
        </w:tblPrEx>
        <w:trPr>
          <w:cantSplit/>
          <w:trHeight w:val="1032"/>
        </w:trPr>
        <w:tc>
          <w:tcPr>
            <w:tcW w:w="851" w:type="dxa"/>
            <w:vMerge w:val="restart"/>
          </w:tcPr>
          <w:p w:rsidR="00775DD6" w:rsidRPr="00E37421" w:rsidRDefault="00775DD6" w:rsidP="0087307E">
            <w:pPr>
              <w:rPr>
                <w:rFonts w:cs="Arial"/>
                <w:sz w:val="20"/>
                <w:szCs w:val="20"/>
              </w:rPr>
            </w:pPr>
            <w:r w:rsidRPr="00E37421">
              <w:rPr>
                <w:rFonts w:cs="Arial"/>
                <w:sz w:val="20"/>
                <w:szCs w:val="20"/>
              </w:rPr>
              <w:t>3.7</w:t>
            </w:r>
          </w:p>
        </w:tc>
        <w:tc>
          <w:tcPr>
            <w:tcW w:w="1984" w:type="dxa"/>
            <w:vMerge w:val="restart"/>
          </w:tcPr>
          <w:p w:rsidR="00775DD6" w:rsidRPr="00E37421" w:rsidRDefault="00775DD6" w:rsidP="0087307E">
            <w:pPr>
              <w:rPr>
                <w:rFonts w:cs="Arial"/>
                <w:sz w:val="20"/>
                <w:szCs w:val="20"/>
              </w:rPr>
            </w:pPr>
            <w:r w:rsidRPr="00E37421">
              <w:rPr>
                <w:rFonts w:cs="Arial"/>
                <w:sz w:val="20"/>
                <w:szCs w:val="20"/>
              </w:rPr>
              <w:t>Вентиляция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36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775DD6" w:rsidRPr="00E37421" w:rsidRDefault="00775DD6" w:rsidP="0087307E">
            <w:pPr>
              <w:rPr>
                <w:rFonts w:cs="Arial"/>
                <w:sz w:val="20"/>
                <w:szCs w:val="20"/>
              </w:rPr>
            </w:pPr>
            <w:r w:rsidRPr="00E37421">
              <w:rPr>
                <w:rFonts w:cs="Arial"/>
                <w:sz w:val="20"/>
                <w:szCs w:val="20"/>
              </w:rPr>
              <w:t>Согласно договора</w:t>
            </w:r>
          </w:p>
        </w:tc>
      </w:tr>
      <w:tr w:rsidR="00775DD6" w:rsidRPr="00E37421" w:rsidTr="008F61B6">
        <w:tblPrEx>
          <w:tblLook w:val="01E0"/>
        </w:tblPrEx>
        <w:trPr>
          <w:cantSplit/>
          <w:trHeight w:val="240"/>
        </w:trPr>
        <w:tc>
          <w:tcPr>
            <w:tcW w:w="851" w:type="dxa"/>
            <w:vMerge w:val="restart"/>
          </w:tcPr>
          <w:p w:rsidR="00775DD6" w:rsidRPr="00E37421" w:rsidRDefault="00775DD6" w:rsidP="0087307E">
            <w:pPr>
              <w:rPr>
                <w:rFonts w:cs="Arial"/>
                <w:sz w:val="20"/>
                <w:szCs w:val="20"/>
              </w:rPr>
            </w:pPr>
            <w:r w:rsidRPr="00E37421">
              <w:rPr>
                <w:rFonts w:cs="Arial"/>
                <w:sz w:val="20"/>
                <w:szCs w:val="20"/>
              </w:rPr>
              <w:t>3.8</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электроснабжения</w:t>
            </w:r>
          </w:p>
        </w:tc>
        <w:tc>
          <w:tcPr>
            <w:tcW w:w="5529" w:type="dxa"/>
          </w:tcPr>
          <w:p w:rsidR="00775DD6" w:rsidRPr="00E37421" w:rsidRDefault="00775DD6" w:rsidP="0087307E">
            <w:pPr>
              <w:rPr>
                <w:rFonts w:cs="Arial"/>
                <w:sz w:val="20"/>
                <w:szCs w:val="20"/>
              </w:rPr>
            </w:pPr>
            <w:r w:rsidRPr="00E37421">
              <w:rPr>
                <w:rFonts w:cs="Arial"/>
                <w:sz w:val="20"/>
                <w:szCs w:val="20"/>
              </w:rPr>
              <w:t>Ревизия поэтажных щитков</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345"/>
        </w:trPr>
        <w:tc>
          <w:tcPr>
            <w:tcW w:w="851" w:type="dxa"/>
            <w:vMerge/>
          </w:tcPr>
          <w:p w:rsidR="00775DD6" w:rsidRPr="00E37421" w:rsidRDefault="00775DD6" w:rsidP="0087307E">
            <w:pPr>
              <w:rPr>
                <w:rFonts w:cs="Arial"/>
                <w:sz w:val="20"/>
                <w:szCs w:val="20"/>
              </w:rPr>
            </w:pPr>
          </w:p>
        </w:tc>
        <w:tc>
          <w:tcPr>
            <w:tcW w:w="1984" w:type="dxa"/>
            <w:vMerge/>
            <w:tcBorders>
              <w:right w:val="nil"/>
            </w:tcBorders>
          </w:tcPr>
          <w:p w:rsidR="00775DD6" w:rsidRPr="00E37421" w:rsidRDefault="00775DD6" w:rsidP="0087307E">
            <w:pPr>
              <w:rPr>
                <w:rFonts w:cs="Arial"/>
                <w:sz w:val="20"/>
                <w:szCs w:val="20"/>
              </w:rPr>
            </w:pPr>
          </w:p>
        </w:tc>
        <w:tc>
          <w:tcPr>
            <w:tcW w:w="5529" w:type="dxa"/>
            <w:tcBorders>
              <w:left w:val="nil"/>
            </w:tcBorders>
          </w:tcPr>
          <w:p w:rsidR="00775DD6" w:rsidRPr="00E37421" w:rsidRDefault="00775DD6" w:rsidP="008F61B6">
            <w:pPr>
              <w:rPr>
                <w:rFonts w:cs="Arial"/>
                <w:sz w:val="20"/>
                <w:szCs w:val="20"/>
              </w:rPr>
            </w:pPr>
            <w:r w:rsidRPr="00E37421">
              <w:rPr>
                <w:rFonts w:cs="Arial"/>
                <w:sz w:val="20"/>
                <w:szCs w:val="20"/>
              </w:rPr>
              <w:t>Ревизия, ремонт осветительной электросети мест общего пользования (МОП).</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775DD6" w:rsidRPr="00E37421" w:rsidRDefault="00775DD6" w:rsidP="0087307E">
            <w:pPr>
              <w:rPr>
                <w:rFonts w:cs="Arial"/>
                <w:sz w:val="20"/>
                <w:szCs w:val="20"/>
              </w:rPr>
            </w:pPr>
            <w:r w:rsidRPr="00E37421">
              <w:rPr>
                <w:rFonts w:cs="Arial"/>
                <w:sz w:val="20"/>
                <w:szCs w:val="20"/>
              </w:rPr>
              <w:t>ежемесячно</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775DD6" w:rsidRPr="00E37421" w:rsidRDefault="00775DD6" w:rsidP="0087307E">
            <w:pPr>
              <w:rPr>
                <w:rFonts w:cs="Arial"/>
                <w:sz w:val="20"/>
                <w:szCs w:val="20"/>
              </w:rPr>
            </w:pPr>
            <w:r w:rsidRPr="00E37421">
              <w:rPr>
                <w:rFonts w:cs="Arial"/>
                <w:sz w:val="20"/>
                <w:szCs w:val="20"/>
              </w:rPr>
              <w:t>В соответствии с договором</w:t>
            </w:r>
          </w:p>
        </w:tc>
      </w:tr>
      <w:tr w:rsidR="00775DD6" w:rsidRPr="00E37421" w:rsidTr="008F61B6">
        <w:tblPrEx>
          <w:tblLook w:val="01E0"/>
        </w:tblPrEx>
        <w:trPr>
          <w:cantSplit/>
          <w:trHeight w:val="300"/>
        </w:trPr>
        <w:tc>
          <w:tcPr>
            <w:tcW w:w="851" w:type="dxa"/>
            <w:vMerge w:val="restart"/>
          </w:tcPr>
          <w:p w:rsidR="00775DD6" w:rsidRPr="00E37421" w:rsidRDefault="00775DD6" w:rsidP="0087307E">
            <w:pPr>
              <w:rPr>
                <w:rFonts w:cs="Arial"/>
                <w:sz w:val="20"/>
                <w:szCs w:val="20"/>
              </w:rPr>
            </w:pPr>
            <w:r w:rsidRPr="00E37421">
              <w:rPr>
                <w:rFonts w:cs="Arial"/>
                <w:sz w:val="20"/>
                <w:szCs w:val="20"/>
              </w:rPr>
              <w:t>3.9.</w:t>
            </w:r>
          </w:p>
        </w:tc>
        <w:tc>
          <w:tcPr>
            <w:tcW w:w="1984" w:type="dxa"/>
            <w:vMerge w:val="restart"/>
          </w:tcPr>
          <w:p w:rsidR="00775DD6" w:rsidRPr="00E37421" w:rsidRDefault="00775DD6" w:rsidP="0087307E">
            <w:pPr>
              <w:rPr>
                <w:rFonts w:cs="Arial"/>
                <w:sz w:val="20"/>
                <w:szCs w:val="20"/>
              </w:rPr>
            </w:pPr>
            <w:r w:rsidRPr="00E37421">
              <w:rPr>
                <w:rFonts w:cs="Arial"/>
                <w:sz w:val="20"/>
                <w:szCs w:val="20"/>
              </w:rPr>
              <w:t>Лифты</w:t>
            </w:r>
          </w:p>
        </w:tc>
        <w:tc>
          <w:tcPr>
            <w:tcW w:w="5529" w:type="dxa"/>
          </w:tcPr>
          <w:p w:rsidR="00775DD6" w:rsidRPr="00E37421" w:rsidRDefault="00775DD6" w:rsidP="0087307E">
            <w:pPr>
              <w:rPr>
                <w:rFonts w:cs="Arial"/>
                <w:sz w:val="20"/>
                <w:szCs w:val="20"/>
              </w:rPr>
            </w:pPr>
            <w:r w:rsidRPr="00E37421">
              <w:rPr>
                <w:rFonts w:cs="Arial"/>
                <w:sz w:val="20"/>
                <w:szCs w:val="20"/>
              </w:rPr>
              <w:t>Ежесуточные регламентные работы</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r w:rsidR="00775DD6" w:rsidRPr="00E37421" w:rsidTr="008F61B6">
        <w:tblPrEx>
          <w:tblLook w:val="01E0"/>
        </w:tblPrEx>
        <w:trPr>
          <w:cantSplit/>
          <w:trHeight w:val="25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775DD6" w:rsidRPr="00E37421">
        <w:trPr>
          <w:trHeight w:val="100"/>
        </w:trPr>
        <w:tc>
          <w:tcPr>
            <w:tcW w:w="3060" w:type="dxa"/>
            <w:tcBorders>
              <w:top w:val="nil"/>
              <w:left w:val="single" w:sz="4" w:space="0" w:color="auto"/>
            </w:tcBorders>
          </w:tcPr>
          <w:p w:rsidR="00775DD6" w:rsidRPr="00E37421" w:rsidRDefault="00775DD6" w:rsidP="0087307E">
            <w:pPr>
              <w:rPr>
                <w:rFonts w:cs="Arial"/>
                <w:sz w:val="20"/>
                <w:szCs w:val="20"/>
              </w:rPr>
            </w:pPr>
          </w:p>
        </w:tc>
        <w:tc>
          <w:tcPr>
            <w:tcW w:w="5220" w:type="dxa"/>
            <w:tcBorders>
              <w:top w:val="single" w:sz="4" w:space="0" w:color="auto"/>
              <w:left w:val="single" w:sz="4" w:space="0" w:color="auto"/>
            </w:tcBorders>
          </w:tcPr>
          <w:p w:rsidR="00775DD6" w:rsidRPr="00E37421" w:rsidRDefault="00775DD6" w:rsidP="0087307E">
            <w:pPr>
              <w:rPr>
                <w:rFonts w:cs="Arial"/>
                <w:sz w:val="20"/>
                <w:szCs w:val="20"/>
              </w:rPr>
            </w:pPr>
          </w:p>
        </w:tc>
        <w:tc>
          <w:tcPr>
            <w:tcW w:w="1980" w:type="dxa"/>
            <w:tcBorders>
              <w:top w:val="single" w:sz="4" w:space="0" w:color="auto"/>
              <w:left w:val="single" w:sz="4" w:space="0" w:color="auto"/>
              <w:right w:val="single" w:sz="4" w:space="0" w:color="auto"/>
            </w:tcBorders>
          </w:tcPr>
          <w:p w:rsidR="00775DD6" w:rsidRPr="00E37421" w:rsidRDefault="00775DD6" w:rsidP="0087307E">
            <w:pPr>
              <w:rPr>
                <w:rFonts w:cs="Arial"/>
                <w:sz w:val="20"/>
                <w:szCs w:val="20"/>
              </w:rPr>
            </w:pPr>
          </w:p>
        </w:tc>
      </w:tr>
    </w:tbl>
    <w:p w:rsidR="00775DD6" w:rsidRPr="00E37421" w:rsidRDefault="00775DD6" w:rsidP="0087307E">
      <w:pPr>
        <w:rPr>
          <w:rFonts w:cs="Arial"/>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spacing w:line="226" w:lineRule="exact"/>
        <w:ind w:left="374"/>
        <w:outlineLvl w:val="0"/>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775DD6" w:rsidRPr="00E37421" w:rsidRDefault="00775DD6" w:rsidP="00C50E82">
      <w:pPr>
        <w:ind w:firstLine="5812"/>
        <w:jc w:val="right"/>
      </w:pPr>
      <w:r w:rsidRPr="00E37421">
        <w:rPr>
          <w:rFonts w:cs="Arial"/>
          <w:color w:val="000000"/>
          <w:spacing w:val="-6"/>
          <w:w w:val="83"/>
          <w:sz w:val="22"/>
          <w:szCs w:val="21"/>
        </w:rPr>
        <w:lastRenderedPageBreak/>
        <w:t xml:space="preserve">                                                                                          </w:t>
      </w:r>
      <w:r w:rsidRPr="00E37421">
        <w:t>Приложение № 4</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ind w:firstLine="284"/>
        <w:jc w:val="center"/>
        <w:rPr>
          <w:rFonts w:cs="Arial"/>
          <w:b/>
          <w:sz w:val="22"/>
          <w:szCs w:val="22"/>
        </w:rPr>
      </w:pPr>
      <w:r w:rsidRPr="00E37421">
        <w:rPr>
          <w:rFonts w:cs="Arial"/>
          <w:b/>
          <w:sz w:val="22"/>
          <w:szCs w:val="22"/>
        </w:rPr>
        <w:t>ПЕРЕЧЕНЬ РАБОТ</w:t>
      </w:r>
    </w:p>
    <w:p w:rsidR="00775DD6" w:rsidRPr="00E37421" w:rsidRDefault="00775DD6"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r w:rsidRPr="00E37421">
        <w:rPr>
          <w:rFonts w:cs="Arial"/>
          <w:i/>
          <w:sz w:val="22"/>
          <w:szCs w:val="22"/>
        </w:rPr>
        <w:t>А. Фундаменты и подвальные помещения</w:t>
      </w:r>
    </w:p>
    <w:p w:rsidR="00775DD6" w:rsidRPr="00E37421" w:rsidRDefault="00775DD6"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775DD6" w:rsidRPr="00E37421" w:rsidRDefault="00775DD6"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775DD6" w:rsidRPr="00E37421" w:rsidRDefault="00775DD6"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775DD6" w:rsidRPr="00E37421" w:rsidRDefault="00775DD6" w:rsidP="0087307E">
      <w:pPr>
        <w:ind w:firstLine="284"/>
        <w:jc w:val="both"/>
        <w:rPr>
          <w:rFonts w:cs="Arial"/>
          <w:sz w:val="22"/>
          <w:szCs w:val="22"/>
        </w:rPr>
      </w:pPr>
      <w:r w:rsidRPr="00E37421">
        <w:rPr>
          <w:rFonts w:cs="Arial"/>
          <w:sz w:val="22"/>
          <w:szCs w:val="22"/>
        </w:rPr>
        <w:t>4.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775DD6" w:rsidRPr="00E37421" w:rsidRDefault="00775DD6" w:rsidP="0087307E">
      <w:pPr>
        <w:ind w:firstLine="284"/>
        <w:jc w:val="both"/>
        <w:rPr>
          <w:rFonts w:cs="Arial"/>
          <w:sz w:val="22"/>
          <w:szCs w:val="22"/>
        </w:rPr>
      </w:pPr>
      <w:r w:rsidRPr="00E37421">
        <w:rPr>
          <w:rFonts w:cs="Arial"/>
          <w:sz w:val="22"/>
          <w:szCs w:val="22"/>
        </w:rPr>
        <w:t>6. Смена или ремонт отмостки.</w:t>
      </w:r>
    </w:p>
    <w:p w:rsidR="00775DD6" w:rsidRPr="00E37421" w:rsidRDefault="00775DD6"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775DD6" w:rsidRPr="00E37421" w:rsidRDefault="00775DD6" w:rsidP="0087307E">
      <w:pPr>
        <w:ind w:firstLine="284"/>
        <w:jc w:val="both"/>
        <w:rPr>
          <w:rFonts w:cs="Arial"/>
          <w:sz w:val="22"/>
          <w:szCs w:val="22"/>
        </w:rPr>
      </w:pPr>
      <w:r w:rsidRPr="00E37421">
        <w:rPr>
          <w:rFonts w:cs="Arial"/>
          <w:i/>
          <w:sz w:val="22"/>
          <w:szCs w:val="22"/>
        </w:rPr>
        <w:t>Б. Стены</w:t>
      </w:r>
    </w:p>
    <w:p w:rsidR="00775DD6" w:rsidRPr="00E37421" w:rsidRDefault="00775DD6"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775DD6" w:rsidRPr="00E37421" w:rsidRDefault="00775DD6"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775DD6" w:rsidRPr="00E37421" w:rsidRDefault="00775DD6" w:rsidP="0087307E">
      <w:pPr>
        <w:ind w:firstLine="284"/>
        <w:jc w:val="both"/>
        <w:rPr>
          <w:rFonts w:cs="Arial"/>
          <w:sz w:val="22"/>
          <w:szCs w:val="22"/>
        </w:rPr>
      </w:pPr>
      <w:r w:rsidRPr="00E37421">
        <w:rPr>
          <w:rFonts w:cs="Arial"/>
          <w:sz w:val="22"/>
          <w:szCs w:val="22"/>
        </w:rPr>
        <w:t>3.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775DD6" w:rsidRPr="00E37421" w:rsidRDefault="00775DD6" w:rsidP="0087307E">
      <w:pPr>
        <w:ind w:firstLine="284"/>
        <w:jc w:val="both"/>
        <w:rPr>
          <w:rFonts w:cs="Arial"/>
          <w:sz w:val="22"/>
          <w:szCs w:val="22"/>
        </w:rPr>
      </w:pPr>
      <w:r w:rsidRPr="00E37421">
        <w:rPr>
          <w:rFonts w:cs="Arial"/>
          <w:i/>
          <w:sz w:val="22"/>
          <w:szCs w:val="22"/>
        </w:rPr>
        <w:t>В. Крыши</w:t>
      </w:r>
    </w:p>
    <w:p w:rsidR="00775DD6" w:rsidRPr="00E37421" w:rsidRDefault="00775DD6"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775DD6" w:rsidRPr="00E37421" w:rsidRDefault="00775DD6"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775DD6" w:rsidRPr="00E37421" w:rsidRDefault="00775DD6"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775DD6" w:rsidRPr="00E37421" w:rsidRDefault="00775DD6"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775DD6" w:rsidRPr="00E37421" w:rsidRDefault="00775DD6" w:rsidP="0087307E">
      <w:pPr>
        <w:ind w:firstLine="284"/>
        <w:jc w:val="both"/>
        <w:rPr>
          <w:rFonts w:cs="Arial"/>
          <w:sz w:val="22"/>
          <w:szCs w:val="22"/>
        </w:rPr>
      </w:pPr>
      <w:r w:rsidRPr="00E37421">
        <w:rPr>
          <w:rFonts w:cs="Arial"/>
          <w:i/>
          <w:sz w:val="22"/>
          <w:szCs w:val="22"/>
        </w:rPr>
        <w:t>Г. Оконные и дверные заполнения</w:t>
      </w:r>
    </w:p>
    <w:p w:rsidR="00775DD6" w:rsidRPr="00E37421" w:rsidRDefault="00775DD6"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775DD6" w:rsidRPr="00E37421" w:rsidRDefault="00775DD6"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775DD6" w:rsidRPr="00E37421" w:rsidRDefault="00775DD6"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775DD6" w:rsidRPr="00E37421" w:rsidRDefault="00775DD6"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775DD6" w:rsidRPr="00E37421" w:rsidRDefault="00775DD6"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775DD6" w:rsidRPr="00E37421" w:rsidRDefault="00775DD6"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775DD6" w:rsidRPr="00E37421" w:rsidRDefault="00775DD6" w:rsidP="0087307E">
      <w:pPr>
        <w:ind w:firstLine="284"/>
        <w:jc w:val="both"/>
        <w:rPr>
          <w:rFonts w:cs="Arial"/>
          <w:sz w:val="22"/>
          <w:szCs w:val="22"/>
        </w:rPr>
      </w:pPr>
      <w:r w:rsidRPr="00E37421">
        <w:rPr>
          <w:rFonts w:cs="Arial"/>
          <w:sz w:val="22"/>
          <w:szCs w:val="22"/>
        </w:rPr>
        <w:t>4. То же, элементов деревянных лестниц.</w:t>
      </w:r>
    </w:p>
    <w:p w:rsidR="00775DD6" w:rsidRPr="00E37421" w:rsidRDefault="00775DD6"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775DD6" w:rsidRPr="00E37421" w:rsidRDefault="00775DD6"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75DD6" w:rsidRPr="00E37421" w:rsidRDefault="00775DD6" w:rsidP="0087307E">
      <w:pPr>
        <w:ind w:firstLine="284"/>
        <w:jc w:val="both"/>
        <w:rPr>
          <w:rFonts w:cs="Arial"/>
          <w:sz w:val="22"/>
          <w:szCs w:val="22"/>
        </w:rPr>
      </w:pPr>
      <w:r w:rsidRPr="00E37421">
        <w:rPr>
          <w:rFonts w:cs="Arial"/>
          <w:i/>
          <w:sz w:val="22"/>
          <w:szCs w:val="22"/>
        </w:rPr>
        <w:t>Е. Внутренняя отделка</w:t>
      </w:r>
    </w:p>
    <w:p w:rsidR="00775DD6" w:rsidRPr="00E37421" w:rsidRDefault="00775DD6"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775DD6" w:rsidRPr="00E37421" w:rsidRDefault="00775DD6"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775DD6" w:rsidRPr="00E37421" w:rsidRDefault="00775DD6" w:rsidP="0087307E">
      <w:pPr>
        <w:ind w:firstLine="284"/>
        <w:jc w:val="both"/>
        <w:rPr>
          <w:rFonts w:cs="Arial"/>
          <w:sz w:val="22"/>
          <w:szCs w:val="22"/>
        </w:rPr>
      </w:pPr>
      <w:r w:rsidRPr="00E37421">
        <w:rPr>
          <w:rFonts w:cs="Arial"/>
          <w:i/>
          <w:sz w:val="22"/>
          <w:szCs w:val="22"/>
        </w:rPr>
        <w:lastRenderedPageBreak/>
        <w:t>Ж. Центральное отопление</w:t>
      </w:r>
    </w:p>
    <w:p w:rsidR="00775DD6" w:rsidRPr="00E37421" w:rsidRDefault="00775DD6"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775DD6" w:rsidRPr="00E37421" w:rsidRDefault="00775DD6"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775DD6" w:rsidRPr="00E37421" w:rsidRDefault="00775DD6"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775DD6" w:rsidRPr="00E37421" w:rsidRDefault="00775DD6"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775DD6" w:rsidRPr="00E37421" w:rsidRDefault="00775DD6"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775DD6" w:rsidRPr="00E37421" w:rsidRDefault="00775DD6"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775DD6" w:rsidRPr="00E37421" w:rsidRDefault="00775DD6" w:rsidP="0087307E">
      <w:pPr>
        <w:ind w:firstLine="284"/>
        <w:jc w:val="both"/>
        <w:rPr>
          <w:rFonts w:cs="Arial"/>
          <w:sz w:val="22"/>
          <w:szCs w:val="22"/>
        </w:rPr>
      </w:pPr>
      <w:r w:rsidRPr="00E37421">
        <w:rPr>
          <w:rFonts w:cs="Arial"/>
          <w:i/>
          <w:sz w:val="22"/>
          <w:szCs w:val="22"/>
        </w:rPr>
        <w:t>З. Вентиляция</w:t>
      </w:r>
    </w:p>
    <w:p w:rsidR="00775DD6" w:rsidRPr="00E37421" w:rsidRDefault="00775DD6"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775DD6" w:rsidRPr="00E37421" w:rsidRDefault="00775DD6"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775DD6" w:rsidRPr="00E37421" w:rsidRDefault="00775DD6"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775DD6" w:rsidRPr="00E37421" w:rsidRDefault="00775DD6"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775DD6" w:rsidRPr="00E37421" w:rsidRDefault="00775DD6"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775DD6" w:rsidRPr="00E37421" w:rsidRDefault="00775DD6" w:rsidP="0087307E">
      <w:pPr>
        <w:ind w:firstLine="284"/>
        <w:jc w:val="both"/>
        <w:rPr>
          <w:rFonts w:cs="Arial"/>
          <w:sz w:val="22"/>
          <w:szCs w:val="22"/>
        </w:rPr>
      </w:pPr>
      <w:r w:rsidRPr="00E37421">
        <w:rPr>
          <w:rFonts w:cs="Arial"/>
          <w:sz w:val="22"/>
          <w:szCs w:val="22"/>
        </w:rPr>
        <w:t>4. Замена внутренних пожарных кранов.</w:t>
      </w:r>
    </w:p>
    <w:p w:rsidR="00775DD6" w:rsidRPr="00E37421" w:rsidRDefault="00775DD6"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775DD6" w:rsidRPr="00E37421" w:rsidRDefault="00775DD6" w:rsidP="0087307E">
      <w:pPr>
        <w:ind w:firstLine="284"/>
        <w:jc w:val="both"/>
        <w:rPr>
          <w:rFonts w:cs="Arial"/>
          <w:sz w:val="22"/>
          <w:szCs w:val="22"/>
        </w:rPr>
      </w:pPr>
      <w:r w:rsidRPr="00E37421">
        <w:rPr>
          <w:rFonts w:cs="Arial"/>
          <w:i/>
          <w:sz w:val="22"/>
          <w:szCs w:val="22"/>
        </w:rPr>
        <w:t>К. Электротехнические устройства</w:t>
      </w:r>
    </w:p>
    <w:p w:rsidR="00775DD6" w:rsidRPr="00E37421" w:rsidRDefault="00775DD6"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775DD6" w:rsidRPr="00E37421" w:rsidRDefault="00775DD6"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775DD6" w:rsidRPr="00E37421" w:rsidRDefault="00775DD6"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775DD6" w:rsidRPr="00E37421" w:rsidRDefault="00775DD6"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775DD6" w:rsidRPr="00E37421" w:rsidRDefault="00775DD6" w:rsidP="0087307E">
      <w:pPr>
        <w:ind w:firstLine="284"/>
        <w:jc w:val="both"/>
        <w:rPr>
          <w:rFonts w:cs="Arial"/>
          <w:sz w:val="22"/>
          <w:szCs w:val="22"/>
        </w:rPr>
      </w:pPr>
      <w:r w:rsidRPr="00E37421">
        <w:rPr>
          <w:rFonts w:cs="Arial"/>
          <w:i/>
          <w:sz w:val="22"/>
          <w:szCs w:val="22"/>
        </w:rPr>
        <w:t>Л. Внешнее благоустройство</w:t>
      </w:r>
    </w:p>
    <w:p w:rsidR="00775DD6" w:rsidRPr="00E37421" w:rsidRDefault="00775DD6"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775DD6" w:rsidRPr="00E37421" w:rsidRDefault="00775DD6"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775DD6" w:rsidRPr="00E37421" w:rsidRDefault="00775DD6" w:rsidP="0087307E">
      <w:pPr>
        <w:ind w:firstLine="284"/>
        <w:jc w:val="both"/>
        <w:rPr>
          <w:rFonts w:cs="Arial"/>
          <w:sz w:val="22"/>
          <w:szCs w:val="22"/>
        </w:rPr>
      </w:pPr>
      <w:r w:rsidRPr="00E37421">
        <w:rPr>
          <w:rFonts w:cs="Arial"/>
          <w:i/>
          <w:sz w:val="22"/>
          <w:szCs w:val="22"/>
        </w:rPr>
        <w:t>М. Разные работы</w:t>
      </w:r>
    </w:p>
    <w:p w:rsidR="00775DD6" w:rsidRPr="00E37421" w:rsidRDefault="00775DD6"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775DD6" w:rsidRPr="00E37421" w:rsidRDefault="00775DD6"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775DD6" w:rsidRPr="00E37421" w:rsidRDefault="00775DD6"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775DD6" w:rsidRPr="00E37421" w:rsidRDefault="00775DD6" w:rsidP="0087307E">
      <w:pPr>
        <w:ind w:firstLine="284"/>
        <w:jc w:val="both"/>
        <w:rPr>
          <w:rFonts w:cs="Arial"/>
          <w:sz w:val="22"/>
          <w:szCs w:val="22"/>
        </w:rPr>
      </w:pPr>
      <w:r w:rsidRPr="00E37421">
        <w:rPr>
          <w:rFonts w:cs="Arial"/>
          <w:sz w:val="22"/>
          <w:szCs w:val="22"/>
        </w:rPr>
        <w:t>4. Укрепление затворов мусоропровода.</w:t>
      </w:r>
    </w:p>
    <w:p w:rsidR="00775DD6" w:rsidRPr="00E37421" w:rsidRDefault="00775DD6"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775DD6" w:rsidRPr="00E37421" w:rsidRDefault="00775DD6"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775DD6" w:rsidRPr="00E37421" w:rsidRDefault="00775DD6"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b/>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widowControl w:val="0"/>
        <w:spacing w:line="235" w:lineRule="auto"/>
        <w:jc w:val="right"/>
      </w:pPr>
      <w:r w:rsidRPr="00E37421">
        <w:lastRenderedPageBreak/>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055218">
      <w:pPr>
        <w:ind w:firstLine="709"/>
        <w:jc w:val="center"/>
        <w:rPr>
          <w:b/>
          <w:bCs/>
          <w:sz w:val="28"/>
          <w:szCs w:val="28"/>
        </w:rPr>
      </w:pPr>
    </w:p>
    <w:p w:rsidR="00775DD6" w:rsidRPr="00E37421" w:rsidRDefault="00775DD6" w:rsidP="00055218">
      <w:pPr>
        <w:ind w:firstLine="709"/>
        <w:jc w:val="center"/>
        <w:rPr>
          <w:b/>
          <w:bCs/>
          <w:sz w:val="28"/>
          <w:szCs w:val="28"/>
        </w:rPr>
      </w:pPr>
      <w:r w:rsidRPr="00E37421">
        <w:rPr>
          <w:b/>
          <w:bCs/>
          <w:sz w:val="28"/>
          <w:szCs w:val="28"/>
        </w:rPr>
        <w:t>Порядок изменения Перечня работ, услуг</w:t>
      </w:r>
    </w:p>
    <w:p w:rsidR="00775DD6" w:rsidRPr="00E37421" w:rsidRDefault="00775DD6" w:rsidP="00055218">
      <w:pPr>
        <w:ind w:firstLine="709"/>
        <w:jc w:val="both"/>
        <w:rPr>
          <w:sz w:val="22"/>
          <w:szCs w:val="22"/>
        </w:rPr>
      </w:pPr>
    </w:p>
    <w:p w:rsidR="00775DD6" w:rsidRPr="00E37421" w:rsidRDefault="00775DD6"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775DD6" w:rsidRPr="00E37421" w:rsidRDefault="00775DD6"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775DD6" w:rsidRPr="00E37421" w:rsidRDefault="00775DD6"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775DD6" w:rsidRPr="00E37421" w:rsidRDefault="00775DD6"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775DD6" w:rsidRPr="00E37421" w:rsidRDefault="00775DD6"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775DD6" w:rsidRPr="00E37421" w:rsidRDefault="00775DD6"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775DD6" w:rsidRPr="00E37421" w:rsidRDefault="00775DD6"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775DD6" w:rsidRPr="00E37421" w:rsidRDefault="00775DD6"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775DD6" w:rsidRPr="00E37421" w:rsidRDefault="00775DD6"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775DD6" w:rsidRPr="00E37421" w:rsidRDefault="00775DD6"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775DD6" w:rsidRPr="00E37421" w:rsidRDefault="00775DD6"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775DD6" w:rsidRPr="00E37421" w:rsidRDefault="00775DD6"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775DD6" w:rsidRPr="00E37421" w:rsidRDefault="00775DD6"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775DD6" w:rsidRPr="00E37421" w:rsidRDefault="00775DD6"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775DD6" w:rsidRPr="00E37421" w:rsidRDefault="00775DD6" w:rsidP="00055218">
      <w:pPr>
        <w:ind w:firstLine="709"/>
        <w:jc w:val="both"/>
        <w:rPr>
          <w:sz w:val="22"/>
          <w:szCs w:val="22"/>
        </w:rPr>
      </w:pPr>
      <w:r w:rsidRPr="00E37421">
        <w:rPr>
          <w:sz w:val="22"/>
          <w:szCs w:val="22"/>
        </w:rPr>
        <w:lastRenderedPageBreak/>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775DD6" w:rsidRPr="00E37421" w:rsidRDefault="00775DD6"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shd w:val="clear" w:color="auto" w:fill="FFFFFF"/>
        <w:ind w:left="4956"/>
        <w:jc w:val="center"/>
        <w:rPr>
          <w:rFonts w:cs="Arial"/>
          <w:b/>
          <w:sz w:val="22"/>
          <w:szCs w:val="19"/>
        </w:rPr>
      </w:pPr>
    </w:p>
    <w:p w:rsidR="00775DD6" w:rsidRPr="00E37421" w:rsidRDefault="00775DD6" w:rsidP="00055218">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Pr="00E37421" w:rsidRDefault="00775DD6" w:rsidP="00C50E82">
      <w:pPr>
        <w:ind w:firstLine="5812"/>
        <w:jc w:val="right"/>
      </w:pPr>
      <w:r w:rsidRPr="00E37421">
        <w:lastRenderedPageBreak/>
        <w:t>Приложение № 5</w:t>
      </w:r>
    </w:p>
    <w:p w:rsidR="00775DD6" w:rsidRPr="00E37421" w:rsidRDefault="00775DD6" w:rsidP="00E37421">
      <w:pPr>
        <w:ind w:left="-108"/>
        <w:jc w:val="right"/>
      </w:pPr>
      <w:r w:rsidRPr="00E37421">
        <w:t xml:space="preserve">к Договору </w:t>
      </w:r>
      <w:r w:rsidRPr="00E37421">
        <w:rPr>
          <w:noProof/>
        </w:rPr>
        <w:br/>
      </w:r>
      <w:r>
        <w:t>о</w:t>
      </w:r>
      <w:r w:rsidRPr="00E37421">
        <w:t>т " ___</w:t>
      </w:r>
      <w:r w:rsidRPr="00E37421">
        <w:rPr>
          <w:noProof/>
        </w:rPr>
        <w:t xml:space="preserve"> "</w:t>
      </w:r>
      <w:r w:rsidRPr="00E37421">
        <w:t>_____________</w:t>
      </w:r>
      <w:r w:rsidRPr="00E37421">
        <w:rPr>
          <w:noProof/>
        </w:rPr>
        <w:t xml:space="preserve"> </w:t>
      </w:r>
      <w:r>
        <w:rPr>
          <w:noProof/>
        </w:rPr>
        <w:t>201</w:t>
      </w:r>
      <w:r w:rsidRPr="00E37421">
        <w:t>__ г.</w:t>
      </w:r>
    </w:p>
    <w:tbl>
      <w:tblPr>
        <w:tblW w:w="10122" w:type="dxa"/>
        <w:tblInd w:w="30" w:type="dxa"/>
        <w:tblLayout w:type="fixed"/>
        <w:tblCellMar>
          <w:left w:w="30" w:type="dxa"/>
          <w:right w:w="30" w:type="dxa"/>
        </w:tblCellMar>
        <w:tblLook w:val="0000"/>
      </w:tblPr>
      <w:tblGrid>
        <w:gridCol w:w="5036"/>
        <w:gridCol w:w="1527"/>
        <w:gridCol w:w="2448"/>
        <w:gridCol w:w="1111"/>
      </w:tblGrid>
      <w:tr w:rsidR="00775DD6" w:rsidRPr="00E37421">
        <w:trPr>
          <w:trHeight w:val="271"/>
        </w:trPr>
        <w:tc>
          <w:tcPr>
            <w:tcW w:w="9011" w:type="dxa"/>
            <w:gridSpan w:val="3"/>
            <w:tcBorders>
              <w:top w:val="nil"/>
              <w:left w:val="nil"/>
              <w:bottom w:val="nil"/>
              <w:right w:val="nil"/>
            </w:tcBorders>
          </w:tcPr>
          <w:p w:rsidR="00F57B3A" w:rsidRDefault="00F57B3A" w:rsidP="0033332E">
            <w:pPr>
              <w:autoSpaceDE w:val="0"/>
              <w:autoSpaceDN w:val="0"/>
              <w:adjustRightInd w:val="0"/>
              <w:jc w:val="both"/>
              <w:rPr>
                <w:rFonts w:cs="Arial"/>
                <w:color w:val="000000"/>
                <w:sz w:val="20"/>
                <w:szCs w:val="20"/>
              </w:rPr>
            </w:pPr>
          </w:p>
          <w:p w:rsidR="00775DD6" w:rsidRPr="00E37421" w:rsidRDefault="00775DD6" w:rsidP="008F61B6">
            <w:pPr>
              <w:autoSpaceDE w:val="0"/>
              <w:autoSpaceDN w:val="0"/>
              <w:adjustRightInd w:val="0"/>
              <w:jc w:val="both"/>
              <w:rPr>
                <w:rFonts w:cs="Arial"/>
                <w:color w:val="000000"/>
                <w:sz w:val="20"/>
                <w:szCs w:val="20"/>
              </w:rPr>
            </w:pPr>
            <w:r w:rsidRPr="00E37421">
              <w:rPr>
                <w:rFonts w:cs="Arial"/>
                <w:color w:val="000000"/>
                <w:sz w:val="20"/>
                <w:szCs w:val="20"/>
              </w:rPr>
              <w:t xml:space="preserve">            </w:t>
            </w:r>
            <w:r>
              <w:rPr>
                <w:rFonts w:cs="Arial"/>
                <w:color w:val="000000"/>
                <w:sz w:val="20"/>
                <w:szCs w:val="20"/>
              </w:rPr>
              <w:t>Тарифы у</w:t>
            </w:r>
            <w:r w:rsidRPr="00E37421">
              <w:rPr>
                <w:rFonts w:cs="Arial"/>
                <w:color w:val="000000"/>
                <w:sz w:val="20"/>
                <w:szCs w:val="20"/>
              </w:rPr>
              <w:t>становлены Постановлением Главы города Подольска №</w:t>
            </w:r>
            <w:r w:rsidR="008F61B6">
              <w:rPr>
                <w:rFonts w:cs="Arial"/>
                <w:color w:val="000000"/>
                <w:sz w:val="20"/>
                <w:szCs w:val="20"/>
              </w:rPr>
              <w:t>1943</w:t>
            </w:r>
            <w:r w:rsidRPr="00E37421">
              <w:rPr>
                <w:rFonts w:cs="Arial"/>
                <w:color w:val="000000"/>
                <w:sz w:val="20"/>
                <w:szCs w:val="20"/>
              </w:rPr>
              <w:t xml:space="preserve">-п от </w:t>
            </w:r>
            <w:r w:rsidR="008F61B6">
              <w:rPr>
                <w:rFonts w:cs="Arial"/>
                <w:color w:val="000000"/>
                <w:sz w:val="20"/>
                <w:szCs w:val="20"/>
              </w:rPr>
              <w:t>12</w:t>
            </w:r>
            <w:r w:rsidRPr="00E37421">
              <w:rPr>
                <w:rFonts w:cs="Arial"/>
                <w:color w:val="000000"/>
                <w:sz w:val="20"/>
                <w:szCs w:val="20"/>
              </w:rPr>
              <w:t>.</w:t>
            </w:r>
            <w:r w:rsidR="008F61B6">
              <w:rPr>
                <w:rFonts w:cs="Arial"/>
                <w:color w:val="000000"/>
                <w:sz w:val="20"/>
                <w:szCs w:val="20"/>
              </w:rPr>
              <w:t>11</w:t>
            </w:r>
            <w:r w:rsidRPr="00E37421">
              <w:rPr>
                <w:rFonts w:cs="Arial"/>
                <w:color w:val="000000"/>
                <w:sz w:val="20"/>
                <w:szCs w:val="20"/>
              </w:rPr>
              <w:t>.201</w:t>
            </w:r>
            <w:r w:rsidR="00F57B3A">
              <w:rPr>
                <w:rFonts w:cs="Arial"/>
                <w:color w:val="000000"/>
                <w:sz w:val="20"/>
                <w:szCs w:val="20"/>
              </w:rPr>
              <w:t>5</w:t>
            </w:r>
            <w:r w:rsidRPr="00E37421">
              <w:rPr>
                <w:rFonts w:cs="Arial"/>
                <w:color w:val="000000"/>
                <w:sz w:val="20"/>
                <w:szCs w:val="20"/>
              </w:rPr>
              <w:t xml:space="preserve"> г. «Об установлении размера платы за пользование жилым помещением, содержание жилого помещения»</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rsidTr="0046537D">
        <w:trPr>
          <w:trHeight w:val="68"/>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9011" w:type="dxa"/>
            <w:gridSpan w:val="3"/>
            <w:tcBorders>
              <w:top w:val="single" w:sz="6" w:space="0" w:color="auto"/>
              <w:left w:val="single" w:sz="6" w:space="0" w:color="auto"/>
              <w:bottom w:val="single" w:sz="6" w:space="0" w:color="auto"/>
              <w:right w:val="single" w:sz="6" w:space="0" w:color="auto"/>
            </w:tcBorders>
          </w:tcPr>
          <w:p w:rsidR="00775DD6" w:rsidRPr="00E37421" w:rsidRDefault="00775DD6" w:rsidP="008F61B6">
            <w:pPr>
              <w:autoSpaceDE w:val="0"/>
              <w:autoSpaceDN w:val="0"/>
              <w:adjustRightInd w:val="0"/>
              <w:jc w:val="center"/>
              <w:rPr>
                <w:rFonts w:cs="Arial"/>
                <w:b/>
                <w:bCs/>
                <w:color w:val="000000"/>
                <w:sz w:val="20"/>
                <w:szCs w:val="20"/>
              </w:rPr>
            </w:pPr>
            <w:r w:rsidRPr="00E37421">
              <w:rPr>
                <w:rFonts w:cs="Arial"/>
                <w:b/>
                <w:bCs/>
                <w:color w:val="000000"/>
                <w:sz w:val="20"/>
                <w:szCs w:val="20"/>
              </w:rPr>
              <w:t>Тарифы за содержание общего имущества в многоквартирном доме</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Типы жилищного фонда</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Ед. измерения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BA0FD0">
            <w:pPr>
              <w:autoSpaceDE w:val="0"/>
              <w:autoSpaceDN w:val="0"/>
              <w:adjustRightInd w:val="0"/>
              <w:jc w:val="center"/>
              <w:rPr>
                <w:rFonts w:cs="Arial"/>
                <w:color w:val="000000"/>
                <w:sz w:val="20"/>
                <w:szCs w:val="20"/>
              </w:rPr>
            </w:pPr>
            <w:r w:rsidRPr="00E37421">
              <w:rPr>
                <w:rFonts w:cs="Arial"/>
                <w:color w:val="000000"/>
                <w:sz w:val="20"/>
                <w:szCs w:val="20"/>
              </w:rPr>
              <w:t>Размер платы за содержание жилого помещения в месяц (руб.)</w:t>
            </w:r>
            <w:r w:rsidR="00BA0FD0">
              <w:rPr>
                <w:rFonts w:cs="Arial"/>
                <w:color w:val="000000"/>
                <w:sz w:val="20"/>
                <w:szCs w:val="20"/>
              </w:rPr>
              <w:t xml:space="preserve"> с НДС</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627D79" w:rsidP="00721835">
            <w:pPr>
              <w:autoSpaceDE w:val="0"/>
              <w:autoSpaceDN w:val="0"/>
              <w:adjustRightInd w:val="0"/>
              <w:rPr>
                <w:rFonts w:cs="Arial"/>
                <w:color w:val="000000"/>
              </w:rPr>
            </w:pPr>
            <w:r w:rsidRPr="008F61B6">
              <w:rPr>
                <w:rFonts w:cs="Arial"/>
                <w:color w:val="000000"/>
              </w:rPr>
              <w:t>Многоквартирные дома, оборудованные ИТП, системой пожарной сигнализации и дымоудаления, запирающими подъездными устройствами, имеющие все виды благоустройства,</w:t>
            </w:r>
            <w:r w:rsidR="008F61B6">
              <w:rPr>
                <w:rFonts w:cs="Arial"/>
                <w:color w:val="000000"/>
              </w:rPr>
              <w:t xml:space="preserve"> </w:t>
            </w:r>
            <w:r w:rsidRPr="008F61B6">
              <w:rPr>
                <w:rFonts w:cs="Arial"/>
                <w:color w:val="000000"/>
              </w:rPr>
              <w:t xml:space="preserve">с лифтом, без мусоропровода, в т.ч. вывоз твердых бытовых отходов (в подъезде с </w:t>
            </w:r>
            <w:r w:rsidR="00721835">
              <w:rPr>
                <w:rFonts w:cs="Arial"/>
                <w:color w:val="000000"/>
              </w:rPr>
              <w:t>3</w:t>
            </w:r>
            <w:r w:rsidRPr="008F61B6">
              <w:rPr>
                <w:rFonts w:cs="Arial"/>
                <w:color w:val="000000"/>
              </w:rPr>
              <w:t xml:space="preserve"> лифтами)</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21835" w:rsidP="0076738C">
            <w:pPr>
              <w:autoSpaceDE w:val="0"/>
              <w:autoSpaceDN w:val="0"/>
              <w:adjustRightInd w:val="0"/>
              <w:jc w:val="center"/>
              <w:rPr>
                <w:rFonts w:cs="Arial"/>
                <w:b/>
                <w:color w:val="000000"/>
              </w:rPr>
            </w:pPr>
            <w:r>
              <w:rPr>
                <w:rFonts w:cs="Arial"/>
                <w:b/>
                <w:color w:val="000000"/>
                <w:sz w:val="22"/>
                <w:szCs w:val="22"/>
              </w:rPr>
              <w:t>38,02</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bl>
    <w:p w:rsidR="00775DD6" w:rsidRDefault="00775DD6" w:rsidP="00AB2473">
      <w:pPr>
        <w:pStyle w:val="ae"/>
      </w:pPr>
      <w:r>
        <w:rPr>
          <w:rStyle w:val="af"/>
        </w:rPr>
        <w:t>Примечание:</w:t>
      </w:r>
    </w:p>
    <w:p w:rsidR="00775DD6" w:rsidRPr="00AB2473" w:rsidRDefault="00775DD6" w:rsidP="008F61B6">
      <w:pPr>
        <w:pStyle w:val="ae"/>
        <w:jc w:val="both"/>
        <w:rPr>
          <w:sz w:val="22"/>
          <w:szCs w:val="22"/>
        </w:rPr>
      </w:pPr>
      <w:r>
        <w:t> </w:t>
      </w:r>
      <w:r w:rsidR="002207CB">
        <w:rPr>
          <w:sz w:val="22"/>
          <w:szCs w:val="22"/>
        </w:rPr>
        <w:t xml:space="preserve">1. </w:t>
      </w:r>
      <w:r w:rsidRPr="00AB2473">
        <w:rPr>
          <w:sz w:val="22"/>
          <w:szCs w:val="22"/>
        </w:rPr>
        <w:t>Ставки оплаты за содержание жилья населением установлены в соответствии с «Положением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утвержденным Подольским городским Советом депутатов от 30.11.2005 № 3/17.</w:t>
      </w:r>
    </w:p>
    <w:p w:rsidR="00775DD6" w:rsidRPr="00AB2473" w:rsidRDefault="002207CB" w:rsidP="002207CB">
      <w:pPr>
        <w:jc w:val="both"/>
        <w:rPr>
          <w:sz w:val="22"/>
          <w:szCs w:val="22"/>
        </w:rPr>
      </w:pPr>
      <w:r>
        <w:rPr>
          <w:sz w:val="22"/>
          <w:szCs w:val="22"/>
        </w:rPr>
        <w:t xml:space="preserve">2. </w:t>
      </w:r>
      <w:r w:rsidR="00775DD6" w:rsidRPr="00AB2473">
        <w:rPr>
          <w:sz w:val="22"/>
          <w:szCs w:val="22"/>
        </w:rPr>
        <w:t>Указанные ставки оплаты за содержание жилья применяются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а также для собственников индивидуальных жилых домов.</w:t>
      </w:r>
    </w:p>
    <w:p w:rsidR="00775DD6" w:rsidRPr="00AB2473" w:rsidRDefault="002207CB" w:rsidP="002207CB">
      <w:pPr>
        <w:jc w:val="both"/>
        <w:rPr>
          <w:sz w:val="22"/>
          <w:szCs w:val="22"/>
        </w:rPr>
      </w:pPr>
      <w:r>
        <w:rPr>
          <w:sz w:val="22"/>
          <w:szCs w:val="22"/>
        </w:rPr>
        <w:t xml:space="preserve">3. </w:t>
      </w:r>
      <w:r w:rsidR="00775DD6" w:rsidRPr="00AB2473">
        <w:rPr>
          <w:sz w:val="22"/>
          <w:szCs w:val="22"/>
        </w:rPr>
        <w:t>Оплата за «содержание жилья»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услуги и работы по управлению многоквартирным домом, содержанию и текущему ремонту общего имущества в многоквартирном доме;</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вывоз твердых бытовых отходов, включающую в себя плату за вывоз и утилизацию (захоронение) твердых бытовых отходов, в том числе крупногабаритных.</w:t>
      </w:r>
    </w:p>
    <w:p w:rsidR="00775DD6" w:rsidRPr="00AB2473" w:rsidRDefault="00775DD6" w:rsidP="002207CB">
      <w:pPr>
        <w:pStyle w:val="ae"/>
        <w:spacing w:before="0" w:beforeAutospacing="0" w:after="0" w:afterAutospacing="0"/>
        <w:jc w:val="both"/>
        <w:rPr>
          <w:sz w:val="22"/>
          <w:szCs w:val="22"/>
        </w:rPr>
      </w:pPr>
      <w:r w:rsidRPr="00AB2473">
        <w:rPr>
          <w:sz w:val="22"/>
          <w:szCs w:val="22"/>
        </w:rPr>
        <w:t>4. Оплата за «содержание жилья» не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помещений общего пользования;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и работу лифтов;</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потери электроэнергии во внутридомовых сетях.</w:t>
      </w: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Pr="00E37421" w:rsidRDefault="008F61B6" w:rsidP="00C50E82">
      <w:pPr>
        <w:ind w:firstLine="5812"/>
        <w:jc w:val="right"/>
      </w:pPr>
      <w:r>
        <w:lastRenderedPageBreak/>
        <w:t>П</w:t>
      </w:r>
      <w:r w:rsidR="00775DD6" w:rsidRPr="00E37421">
        <w:t>риложение № 6</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pos="8222"/>
        </w:tabs>
        <w:ind w:left="-142"/>
        <w:rPr>
          <w:color w:val="000000"/>
          <w:spacing w:val="5"/>
          <w:w w:val="80"/>
          <w:sz w:val="22"/>
          <w:szCs w:val="21"/>
        </w:rPr>
      </w:pPr>
      <w:r w:rsidRPr="00E37421">
        <w:rPr>
          <w:b/>
          <w:bCs/>
        </w:rPr>
        <w:t xml:space="preserve">  </w:t>
      </w:r>
    </w:p>
    <w:p w:rsidR="00775DD6" w:rsidRPr="00E37421" w:rsidRDefault="00775DD6" w:rsidP="00F57B3A">
      <w:pPr>
        <w:shd w:val="clear" w:color="auto" w:fill="FFFFFF"/>
        <w:tabs>
          <w:tab w:val="left" w:pos="8222"/>
        </w:tabs>
        <w:ind w:left="-142"/>
        <w:jc w:val="center"/>
        <w:rPr>
          <w:b/>
          <w:bCs/>
        </w:rPr>
      </w:pPr>
      <w:r w:rsidRPr="00E37421">
        <w:rPr>
          <w:b/>
          <w:bCs/>
        </w:rPr>
        <w:t>ТАРИФЫ НА КОММУНАЛЬНЫЕ УСЛУГИ</w:t>
      </w:r>
      <w:r w:rsidR="00F57B3A">
        <w:rPr>
          <w:b/>
          <w:bCs/>
        </w:rPr>
        <w:t xml:space="preserve"> с 01.07.2015 г.</w:t>
      </w:r>
    </w:p>
    <w:p w:rsidR="00775DD6" w:rsidRPr="00E37421" w:rsidRDefault="00775DD6"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775DD6" w:rsidRPr="00E37421" w:rsidTr="005D5333">
        <w:trPr>
          <w:trHeight w:val="255"/>
        </w:trPr>
        <w:tc>
          <w:tcPr>
            <w:tcW w:w="4408" w:type="dxa"/>
          </w:tcPr>
          <w:p w:rsidR="00775DD6" w:rsidRPr="00E37421" w:rsidRDefault="00585FB6" w:rsidP="0087307E">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Перечень коммунальных услуг</w:t>
            </w:r>
          </w:p>
        </w:tc>
        <w:tc>
          <w:tcPr>
            <w:tcW w:w="5163" w:type="dxa"/>
          </w:tcPr>
          <w:p w:rsidR="00775DD6" w:rsidRPr="00E37421" w:rsidRDefault="00585FB6" w:rsidP="00585FB6">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тариф</w:t>
            </w:r>
            <w:r w:rsidR="00775DD6" w:rsidRPr="00E37421">
              <w:rPr>
                <w:rFonts w:cs="Arial"/>
                <w:color w:val="000000"/>
                <w:sz w:val="20"/>
                <w:szCs w:val="20"/>
              </w:rPr>
              <w:t xml:space="preserve"> </w:t>
            </w:r>
            <w:r>
              <w:rPr>
                <w:rFonts w:cs="Arial"/>
                <w:color w:val="000000"/>
                <w:sz w:val="20"/>
                <w:szCs w:val="20"/>
              </w:rPr>
              <w:t xml:space="preserve"> </w:t>
            </w:r>
            <w:r w:rsidR="00BA0FD0">
              <w:rPr>
                <w:rFonts w:cs="Arial"/>
                <w:color w:val="000000"/>
                <w:sz w:val="20"/>
                <w:szCs w:val="20"/>
              </w:rPr>
              <w:t>с НДС</w:t>
            </w:r>
          </w:p>
        </w:tc>
      </w:tr>
      <w:tr w:rsidR="00775DD6" w:rsidRPr="00E37421" w:rsidTr="005D5333">
        <w:trPr>
          <w:trHeight w:val="1522"/>
        </w:trPr>
        <w:tc>
          <w:tcPr>
            <w:tcW w:w="4408" w:type="dxa"/>
          </w:tcPr>
          <w:p w:rsidR="00585FB6" w:rsidRDefault="00585FB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p>
          <w:p w:rsidR="00775DD6" w:rsidRPr="00E37421" w:rsidRDefault="00775DD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-холодная вода   </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r>
              <w:rPr>
                <w:rFonts w:cs="Arial"/>
                <w:color w:val="000000"/>
                <w:sz w:val="20"/>
                <w:szCs w:val="20"/>
              </w:rPr>
              <w:t xml:space="preserve"> (подогрев воды для ГВС)</w:t>
            </w:r>
          </w:p>
          <w:p w:rsidR="00585FB6" w:rsidRDefault="00585FB6" w:rsidP="00585FB6">
            <w:pPr>
              <w:pStyle w:val="aa"/>
              <w:rPr>
                <w:rFonts w:cs="Arial"/>
                <w:color w:val="000000"/>
                <w:sz w:val="20"/>
                <w:szCs w:val="20"/>
              </w:rPr>
            </w:pPr>
          </w:p>
          <w:p w:rsidR="00585FB6" w:rsidRDefault="00585FB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отопление</w:t>
            </w:r>
          </w:p>
          <w:p w:rsidR="00BA0FD0" w:rsidRDefault="00BA0FD0" w:rsidP="00BA0FD0">
            <w:pPr>
              <w:pStyle w:val="aa"/>
              <w:rPr>
                <w:rFonts w:cs="Arial"/>
                <w:color w:val="000000"/>
                <w:sz w:val="20"/>
                <w:szCs w:val="20"/>
              </w:rPr>
            </w:pPr>
          </w:p>
          <w:p w:rsidR="00BA0FD0" w:rsidRPr="00E37421" w:rsidRDefault="00BA0FD0"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электроснабжение</w:t>
            </w:r>
          </w:p>
        </w:tc>
        <w:tc>
          <w:tcPr>
            <w:tcW w:w="5163" w:type="dxa"/>
          </w:tcPr>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18,36</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11,63</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Default="00F57B3A" w:rsidP="005D5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1810,24 </w:t>
            </w:r>
            <w:r w:rsidR="00775DD6" w:rsidRPr="00E37421">
              <w:rPr>
                <w:rFonts w:cs="Arial"/>
                <w:b/>
                <w:color w:val="000000"/>
                <w:sz w:val="20"/>
                <w:szCs w:val="20"/>
              </w:rPr>
              <w:t xml:space="preserve"> руб./</w:t>
            </w:r>
            <w:r w:rsidR="00775DD6">
              <w:rPr>
                <w:rFonts w:cs="Arial"/>
                <w:b/>
                <w:color w:val="000000"/>
                <w:sz w:val="20"/>
                <w:szCs w:val="20"/>
              </w:rPr>
              <w:t>Гкал</w:t>
            </w:r>
            <w:r w:rsidR="00775DD6" w:rsidRPr="00E37421">
              <w:rPr>
                <w:rFonts w:cs="Arial"/>
                <w:b/>
                <w:color w:val="000000"/>
                <w:sz w:val="20"/>
                <w:szCs w:val="20"/>
              </w:rPr>
              <w:t xml:space="preserve">. </w:t>
            </w:r>
            <w:r w:rsidR="00585FB6">
              <w:rPr>
                <w:rFonts w:cs="Arial"/>
                <w:b/>
                <w:color w:val="000000"/>
                <w:sz w:val="20"/>
                <w:szCs w:val="20"/>
              </w:rPr>
              <w:t xml:space="preserve"> </w:t>
            </w:r>
            <w:r w:rsidR="00775DD6" w:rsidRPr="00E37421">
              <w:rPr>
                <w:rFonts w:cs="Arial"/>
                <w:b/>
                <w:color w:val="000000"/>
                <w:sz w:val="20"/>
                <w:szCs w:val="20"/>
              </w:rPr>
              <w:t xml:space="preserve"> МУП </w:t>
            </w:r>
            <w:r>
              <w:rPr>
                <w:rFonts w:cs="Arial"/>
                <w:b/>
                <w:color w:val="000000"/>
                <w:sz w:val="20"/>
                <w:szCs w:val="20"/>
              </w:rPr>
              <w:t>«</w:t>
            </w:r>
            <w:r w:rsidR="00775DD6" w:rsidRPr="00E37421">
              <w:rPr>
                <w:rFonts w:cs="Arial"/>
                <w:b/>
                <w:color w:val="000000"/>
                <w:sz w:val="20"/>
                <w:szCs w:val="20"/>
              </w:rPr>
              <w:t>П</w:t>
            </w:r>
            <w:r>
              <w:rPr>
                <w:rFonts w:cs="Arial"/>
                <w:b/>
                <w:color w:val="000000"/>
                <w:sz w:val="20"/>
                <w:szCs w:val="20"/>
              </w:rPr>
              <w:t xml:space="preserve">одольская </w:t>
            </w:r>
            <w:r w:rsidR="00775DD6" w:rsidRPr="00E37421">
              <w:rPr>
                <w:rFonts w:cs="Arial"/>
                <w:b/>
                <w:color w:val="000000"/>
                <w:sz w:val="20"/>
                <w:szCs w:val="20"/>
              </w:rPr>
              <w:t>Теплосеть</w:t>
            </w:r>
            <w:r>
              <w:rPr>
                <w:rFonts w:cs="Arial"/>
                <w:b/>
                <w:color w:val="000000"/>
                <w:sz w:val="20"/>
                <w:szCs w:val="20"/>
              </w:rPr>
              <w:t>»</w:t>
            </w:r>
            <w:r w:rsidR="00775DD6" w:rsidRPr="00E37421">
              <w:rPr>
                <w:rFonts w:cs="Arial"/>
                <w:b/>
                <w:color w:val="000000"/>
                <w:sz w:val="20"/>
                <w:szCs w:val="20"/>
              </w:rPr>
              <w:t xml:space="preserve">   </w:t>
            </w:r>
          </w:p>
          <w:p w:rsidR="00585FB6" w:rsidRDefault="00585FB6" w:rsidP="005D5333">
            <w:pPr>
              <w:tabs>
                <w:tab w:val="left" w:leader="underscore" w:pos="4070"/>
                <w:tab w:val="left" w:leader="underscore" w:pos="8165"/>
                <w:tab w:val="left" w:pos="8222"/>
              </w:tabs>
              <w:rPr>
                <w:rFonts w:cs="Arial"/>
                <w:b/>
                <w:color w:val="000000"/>
                <w:sz w:val="20"/>
                <w:szCs w:val="20"/>
              </w:rPr>
            </w:pPr>
          </w:p>
          <w:p w:rsidR="00585FB6" w:rsidRPr="00E37421" w:rsidRDefault="00585FB6" w:rsidP="005D5333">
            <w:pPr>
              <w:tabs>
                <w:tab w:val="left" w:leader="underscore" w:pos="4070"/>
                <w:tab w:val="left" w:leader="underscore" w:pos="8165"/>
                <w:tab w:val="left" w:pos="8222"/>
              </w:tabs>
              <w:rPr>
                <w:rFonts w:cs="Arial"/>
                <w:b/>
                <w:color w:val="000000"/>
                <w:sz w:val="20"/>
                <w:szCs w:val="20"/>
              </w:rPr>
            </w:pPr>
          </w:p>
          <w:p w:rsidR="00775DD6" w:rsidRDefault="00F57B3A"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 </w:t>
            </w:r>
            <w:r w:rsidR="00585FB6">
              <w:rPr>
                <w:rFonts w:cs="Arial"/>
                <w:b/>
                <w:color w:val="000000"/>
                <w:sz w:val="20"/>
                <w:szCs w:val="20"/>
              </w:rPr>
              <w:t xml:space="preserve">1810,24 </w:t>
            </w:r>
            <w:r w:rsidR="00585FB6" w:rsidRPr="00E37421">
              <w:rPr>
                <w:rFonts w:cs="Arial"/>
                <w:b/>
                <w:color w:val="000000"/>
                <w:sz w:val="20"/>
                <w:szCs w:val="20"/>
              </w:rPr>
              <w:t xml:space="preserve"> руб./</w:t>
            </w:r>
            <w:r w:rsidR="00585FB6">
              <w:rPr>
                <w:rFonts w:cs="Arial"/>
                <w:b/>
                <w:color w:val="000000"/>
                <w:sz w:val="20"/>
                <w:szCs w:val="20"/>
              </w:rPr>
              <w:t xml:space="preserve">Гкал.  </w:t>
            </w:r>
            <w:r w:rsidR="00585FB6" w:rsidRPr="00E37421">
              <w:rPr>
                <w:rFonts w:cs="Arial"/>
                <w:b/>
                <w:color w:val="000000"/>
                <w:sz w:val="20"/>
                <w:szCs w:val="20"/>
              </w:rPr>
              <w:t xml:space="preserve"> МУП </w:t>
            </w:r>
            <w:r w:rsidR="00585FB6">
              <w:rPr>
                <w:rFonts w:cs="Arial"/>
                <w:b/>
                <w:color w:val="000000"/>
                <w:sz w:val="20"/>
                <w:szCs w:val="20"/>
              </w:rPr>
              <w:t>«</w:t>
            </w:r>
            <w:r w:rsidR="00585FB6" w:rsidRPr="00E37421">
              <w:rPr>
                <w:rFonts w:cs="Arial"/>
                <w:b/>
                <w:color w:val="000000"/>
                <w:sz w:val="20"/>
                <w:szCs w:val="20"/>
              </w:rPr>
              <w:t>П</w:t>
            </w:r>
            <w:r w:rsidR="00585FB6">
              <w:rPr>
                <w:rFonts w:cs="Arial"/>
                <w:b/>
                <w:color w:val="000000"/>
                <w:sz w:val="20"/>
                <w:szCs w:val="20"/>
              </w:rPr>
              <w:t xml:space="preserve">одольская </w:t>
            </w:r>
            <w:r w:rsidR="00585FB6" w:rsidRPr="00E37421">
              <w:rPr>
                <w:rFonts w:cs="Arial"/>
                <w:b/>
                <w:color w:val="000000"/>
                <w:sz w:val="20"/>
                <w:szCs w:val="20"/>
              </w:rPr>
              <w:t>Теплосеть</w:t>
            </w:r>
            <w:r w:rsidR="00585FB6">
              <w:rPr>
                <w:rFonts w:cs="Arial"/>
                <w:b/>
                <w:color w:val="000000"/>
                <w:sz w:val="20"/>
                <w:szCs w:val="20"/>
              </w:rPr>
              <w:t>»</w:t>
            </w:r>
            <w:r w:rsidR="00585FB6" w:rsidRPr="00E37421">
              <w:rPr>
                <w:rFonts w:cs="Arial"/>
                <w:b/>
                <w:color w:val="000000"/>
                <w:sz w:val="20"/>
                <w:szCs w:val="20"/>
              </w:rPr>
              <w:t xml:space="preserve">  </w:t>
            </w:r>
          </w:p>
          <w:p w:rsidR="00BA0FD0" w:rsidRDefault="00BA0FD0" w:rsidP="00D73028">
            <w:pPr>
              <w:tabs>
                <w:tab w:val="left" w:leader="underscore" w:pos="4070"/>
                <w:tab w:val="left" w:leader="underscore" w:pos="8165"/>
                <w:tab w:val="left" w:pos="8222"/>
              </w:tabs>
              <w:rPr>
                <w:rFonts w:cs="Arial"/>
                <w:b/>
                <w:color w:val="000000"/>
                <w:sz w:val="20"/>
                <w:szCs w:val="20"/>
              </w:rPr>
            </w:pPr>
          </w:p>
          <w:p w:rsidR="00BA0FD0" w:rsidRPr="00E37421" w:rsidRDefault="00BA0FD0" w:rsidP="00BA0FD0">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день -  3,69 руб./кВтч           ночь -  1,25 руб./кВтч    </w:t>
            </w:r>
          </w:p>
        </w:tc>
      </w:tr>
    </w:tbl>
    <w:p w:rsidR="00F57B3A" w:rsidRDefault="00F57B3A"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F57B3A" w:rsidRDefault="00F57B3A"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Pr>
          <w:rFonts w:cs="Arial"/>
          <w:color w:val="000000"/>
          <w:sz w:val="22"/>
          <w:szCs w:val="22"/>
        </w:rPr>
        <w:t>Примечание: тарифы на коммунальные услуги применяются на момент заключения Договора</w:t>
      </w:r>
      <w:r w:rsidR="00BA0FD0">
        <w:rPr>
          <w:rFonts w:cs="Arial"/>
          <w:color w:val="000000"/>
          <w:sz w:val="22"/>
          <w:szCs w:val="22"/>
        </w:rPr>
        <w:t xml:space="preserve">, </w:t>
      </w:r>
    </w:p>
    <w:p w:rsidR="00775DD6" w:rsidRPr="00E37421" w:rsidRDefault="00775DD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C50E82">
      <w:pPr>
        <w:ind w:firstLine="5812"/>
        <w:jc w:val="right"/>
      </w:pPr>
    </w:p>
    <w:p w:rsidR="00775DD6" w:rsidRDefault="00775DD6" w:rsidP="00C50E82">
      <w:pPr>
        <w:ind w:firstLine="5812"/>
        <w:jc w:val="right"/>
      </w:pPr>
    </w:p>
    <w:p w:rsidR="00F57B3A" w:rsidRDefault="00F57B3A" w:rsidP="00C50E82">
      <w:pPr>
        <w:ind w:firstLine="5812"/>
        <w:jc w:val="right"/>
      </w:pPr>
    </w:p>
    <w:p w:rsidR="00F57B3A" w:rsidRDefault="00F57B3A" w:rsidP="00C50E82">
      <w:pPr>
        <w:ind w:firstLine="5812"/>
        <w:jc w:val="right"/>
      </w:pPr>
    </w:p>
    <w:p w:rsidR="00F57B3A" w:rsidRDefault="00F57B3A"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F57B3A" w:rsidRDefault="00F57B3A" w:rsidP="00C50E82">
      <w:pPr>
        <w:ind w:firstLine="5812"/>
        <w:jc w:val="right"/>
      </w:pPr>
    </w:p>
    <w:p w:rsidR="00F57B3A" w:rsidRPr="00E37421" w:rsidRDefault="00F57B3A" w:rsidP="00C50E82">
      <w:pPr>
        <w:ind w:firstLine="5812"/>
        <w:jc w:val="right"/>
      </w:pPr>
    </w:p>
    <w:p w:rsidR="00775DD6" w:rsidRPr="00E37421" w:rsidRDefault="00775DD6" w:rsidP="00C50E82">
      <w:pPr>
        <w:ind w:firstLine="5812"/>
        <w:jc w:val="right"/>
      </w:pPr>
      <w:r w:rsidRPr="00E37421">
        <w:t>Приложение № 7</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775DD6" w:rsidRPr="00E37421" w:rsidRDefault="00775DD6"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775DD6" w:rsidRPr="00E37421" w:rsidRDefault="00775DD6" w:rsidP="00D77427">
      <w:pPr>
        <w:shd w:val="clear" w:color="auto" w:fill="FFFFFF"/>
        <w:spacing w:before="211"/>
        <w:ind w:hanging="1560"/>
        <w:jc w:val="center"/>
        <w:outlineLvl w:val="0"/>
        <w:rPr>
          <w:rFonts w:cs="Arial"/>
          <w:b/>
          <w:bCs/>
        </w:rPr>
      </w:pPr>
      <w:r w:rsidRPr="00E37421">
        <w:rPr>
          <w:rFonts w:cs="Arial"/>
          <w:b/>
          <w:bCs/>
        </w:rPr>
        <w:t>АКТ</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775DD6" w:rsidRPr="00E37421" w:rsidRDefault="00775DD6"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w:t>
      </w:r>
      <w:r w:rsidR="008F61B6">
        <w:rPr>
          <w:rFonts w:cs="Arial"/>
          <w:color w:val="000000"/>
          <w:sz w:val="22"/>
          <w:szCs w:val="22"/>
        </w:rPr>
        <w:t xml:space="preserve"> </w:t>
      </w:r>
      <w:r w:rsidRPr="00E37421">
        <w:rPr>
          <w:rFonts w:cs="Arial"/>
          <w:color w:val="000000"/>
          <w:sz w:val="22"/>
          <w:szCs w:val="22"/>
        </w:rPr>
        <w:t>с одной стороны, и</w:t>
      </w:r>
      <w:r w:rsidR="005C7676">
        <w:rPr>
          <w:rFonts w:cs="Arial"/>
          <w:color w:val="000000"/>
          <w:sz w:val="22"/>
          <w:szCs w:val="22"/>
        </w:rPr>
        <w:t xml:space="preserve"> _</w:t>
      </w:r>
      <w:r w:rsidR="005C7676">
        <w:rPr>
          <w:rFonts w:cs="Arial"/>
          <w:color w:val="000000"/>
          <w:sz w:val="22"/>
          <w:szCs w:val="22"/>
          <w:u w:val="single"/>
        </w:rPr>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r w:rsidRPr="00E37421">
        <w:rPr>
          <w:rFonts w:cs="Arial"/>
          <w:color w:val="000000"/>
          <w:sz w:val="22"/>
          <w:szCs w:val="22"/>
        </w:rPr>
        <w:t>именуемым (именуемыми) в дальнейшем «Собственник», с другой стороны, о нижеследующем:</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75DD6" w:rsidRPr="00E37421" w:rsidRDefault="00775DD6"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775DD6" w:rsidRPr="00E37421" w:rsidRDefault="00BA6A6C" w:rsidP="0087307E">
      <w:pPr>
        <w:shd w:val="clear" w:color="auto" w:fill="FFFFFF"/>
        <w:tabs>
          <w:tab w:val="left" w:pos="6691"/>
        </w:tabs>
        <w:spacing w:before="226"/>
        <w:ind w:left="-142" w:firstLine="142"/>
        <w:rPr>
          <w:b/>
          <w:sz w:val="28"/>
          <w:szCs w:val="28"/>
        </w:rPr>
      </w:pPr>
      <w:r>
        <w:rPr>
          <w:rFonts w:cs="Arial"/>
          <w:b/>
          <w:noProof/>
          <w:sz w:val="22"/>
          <w:szCs w:val="22"/>
        </w:rPr>
        <w:lastRenderedPageBreak/>
        <w:drawing>
          <wp:inline distT="0" distB="0" distL="0" distR="0">
            <wp:extent cx="7254240" cy="31699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54240" cy="3169920"/>
                    </a:xfrm>
                    <a:prstGeom prst="rect">
                      <a:avLst/>
                    </a:prstGeom>
                    <a:noFill/>
                    <a:ln w="9525">
                      <a:noFill/>
                      <a:miter lim="800000"/>
                      <a:headEnd/>
                      <a:tailEnd/>
                    </a:ln>
                  </pic:spPr>
                </pic:pic>
              </a:graphicData>
            </a:graphic>
          </wp:inline>
        </w:drawing>
      </w: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ind w:left="-142"/>
        <w:rPr>
          <w:bCs/>
        </w:rPr>
      </w:pPr>
    </w:p>
    <w:p w:rsidR="00775DD6" w:rsidRPr="00E37421" w:rsidRDefault="00775DD6" w:rsidP="0087307E">
      <w:pPr>
        <w:shd w:val="clear" w:color="auto" w:fill="FFFFFF"/>
        <w:ind w:left="-142"/>
        <w:rPr>
          <w:bCs/>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C50E82">
      <w:pPr>
        <w:ind w:firstLine="5812"/>
        <w:jc w:val="right"/>
      </w:pPr>
      <w:r w:rsidRPr="00E37421">
        <w:lastRenderedPageBreak/>
        <w:t>Приложение № 8</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C50E82">
      <w:pPr>
        <w:jc w:val="center"/>
        <w:rPr>
          <w:b/>
          <w:bCs/>
          <w:sz w:val="28"/>
          <w:szCs w:val="28"/>
        </w:rPr>
      </w:pPr>
      <w:r w:rsidRPr="00E37421">
        <w:rPr>
          <w:b/>
          <w:bCs/>
          <w:sz w:val="28"/>
          <w:szCs w:val="28"/>
        </w:rPr>
        <w:t>АКТ</w:t>
      </w:r>
    </w:p>
    <w:p w:rsidR="00775DD6" w:rsidRPr="00E37421" w:rsidRDefault="00775DD6"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775DD6" w:rsidRPr="00E37421" w:rsidRDefault="00775DD6" w:rsidP="00C50E82">
      <w:r w:rsidRPr="00E37421">
        <w:t>г.</w:t>
      </w:r>
      <w:r w:rsidR="008F61B6">
        <w:t xml:space="preserve"> Подольск</w:t>
      </w:r>
      <w:r w:rsidRPr="00E37421">
        <w:t xml:space="preserve">                                                               </w:t>
      </w:r>
      <w:r w:rsidR="008F61B6">
        <w:t xml:space="preserve">        </w:t>
      </w:r>
      <w:r w:rsidRPr="00E37421">
        <w:t xml:space="preserve"> «____» _______________ 20___г.</w:t>
      </w:r>
    </w:p>
    <w:p w:rsidR="00775DD6" w:rsidRPr="00E37421" w:rsidRDefault="00775DD6" w:rsidP="00C50E82"/>
    <w:p w:rsidR="00775DD6" w:rsidRPr="00E37421" w:rsidRDefault="00775DD6" w:rsidP="00C50E82">
      <w:pPr>
        <w:rPr>
          <w:sz w:val="22"/>
          <w:szCs w:val="22"/>
        </w:rPr>
      </w:pPr>
    </w:p>
    <w:p w:rsidR="00775DD6" w:rsidRPr="00E37421" w:rsidRDefault="00775DD6"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775DD6" w:rsidRPr="00E37421" w:rsidRDefault="00775DD6" w:rsidP="00C50E82">
      <w:pPr>
        <w:rPr>
          <w:b/>
          <w:bCs/>
          <w:sz w:val="22"/>
          <w:szCs w:val="22"/>
        </w:rPr>
      </w:pPr>
    </w:p>
    <w:p w:rsidR="00775DD6" w:rsidRDefault="00775DD6"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w:t>
      </w:r>
      <w:r w:rsidR="006B739F">
        <w:rPr>
          <w:sz w:val="22"/>
          <w:szCs w:val="22"/>
        </w:rPr>
        <w:t>16</w:t>
      </w:r>
      <w:r w:rsidR="008F61B6">
        <w:rPr>
          <w:sz w:val="22"/>
          <w:szCs w:val="22"/>
        </w:rPr>
        <w:t xml:space="preserve"> </w:t>
      </w:r>
      <w:r w:rsidRPr="00E37421">
        <w:rPr>
          <w:sz w:val="22"/>
          <w:szCs w:val="22"/>
        </w:rPr>
        <w:t>(квартире №__</w:t>
      </w:r>
      <w:r w:rsidR="008F61B6">
        <w:rPr>
          <w:sz w:val="22"/>
          <w:szCs w:val="22"/>
        </w:rPr>
        <w:t xml:space="preserve">_____ </w:t>
      </w:r>
      <w:r w:rsidRPr="00E37421">
        <w:rPr>
          <w:sz w:val="22"/>
          <w:szCs w:val="22"/>
        </w:rPr>
        <w:t>) по адресу: г.</w:t>
      </w:r>
      <w:r w:rsidR="008F61B6">
        <w:rPr>
          <w:sz w:val="22"/>
          <w:szCs w:val="22"/>
        </w:rPr>
        <w:t xml:space="preserve"> Подольск</w:t>
      </w:r>
      <w:r w:rsidRPr="00E37421">
        <w:rPr>
          <w:sz w:val="22"/>
          <w:szCs w:val="22"/>
        </w:rPr>
        <w:t xml:space="preserve">, </w:t>
      </w:r>
      <w:r w:rsidR="006B739F">
        <w:rPr>
          <w:sz w:val="22"/>
          <w:szCs w:val="22"/>
        </w:rPr>
        <w:t>бульвар 65-летия Победы</w:t>
      </w:r>
      <w:r w:rsidRPr="00E37421">
        <w:rPr>
          <w:sz w:val="22"/>
          <w:szCs w:val="22"/>
        </w:rPr>
        <w:t xml:space="preserve"> на границе эксплуатационной ответственности имело место </w:t>
      </w:r>
      <w:r w:rsidR="008F61B6">
        <w:rPr>
          <w:sz w:val="22"/>
          <w:szCs w:val="22"/>
        </w:rPr>
        <w:t>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775DD6" w:rsidRPr="00E37421" w:rsidRDefault="00775DD6" w:rsidP="008F61B6">
      <w:pPr>
        <w:ind w:firstLine="284"/>
        <w:jc w:val="center"/>
        <w:rPr>
          <w:sz w:val="22"/>
          <w:szCs w:val="22"/>
        </w:rPr>
      </w:pPr>
      <w:r w:rsidRPr="00E37421">
        <w:rPr>
          <w:sz w:val="22"/>
          <w:szCs w:val="22"/>
        </w:rPr>
        <w:t>(наименование услуги, вид и характер нарушения)</w:t>
      </w:r>
    </w:p>
    <w:p w:rsidR="00775DD6" w:rsidRPr="00E37421" w:rsidRDefault="00775DD6" w:rsidP="00C50E82">
      <w:pPr>
        <w:rPr>
          <w:sz w:val="22"/>
          <w:szCs w:val="22"/>
        </w:rPr>
      </w:pPr>
    </w:p>
    <w:p w:rsidR="00775DD6" w:rsidRPr="00E37421" w:rsidRDefault="00775DD6" w:rsidP="00C50E82">
      <w:pPr>
        <w:rPr>
          <w:sz w:val="22"/>
          <w:szCs w:val="22"/>
        </w:rPr>
      </w:pPr>
    </w:p>
    <w:p w:rsidR="00775DD6" w:rsidRPr="00E37421" w:rsidRDefault="00775DD6" w:rsidP="00C50E82">
      <w:pPr>
        <w:ind w:firstLine="284"/>
        <w:rPr>
          <w:sz w:val="22"/>
          <w:szCs w:val="22"/>
        </w:rPr>
      </w:pPr>
      <w:r w:rsidRPr="00E37421">
        <w:rPr>
          <w:sz w:val="22"/>
          <w:szCs w:val="22"/>
        </w:rPr>
        <w:t xml:space="preserve">1.2. О факте отсутствия (некачественного предоставления) услуг  управляющая организация была извещена </w:t>
      </w:r>
      <w:r w:rsidR="008F61B6">
        <w:rPr>
          <w:sz w:val="22"/>
          <w:szCs w:val="22"/>
        </w:rPr>
        <w:t>_______________________________________________________________________</w:t>
      </w:r>
    </w:p>
    <w:p w:rsidR="00775DD6" w:rsidRPr="00E37421" w:rsidRDefault="00775DD6" w:rsidP="00C50E82">
      <w:pPr>
        <w:ind w:firstLine="284"/>
        <w:jc w:val="center"/>
        <w:rPr>
          <w:sz w:val="22"/>
          <w:szCs w:val="22"/>
        </w:rPr>
      </w:pPr>
      <w:r w:rsidRPr="00E37421">
        <w:rPr>
          <w:sz w:val="22"/>
          <w:szCs w:val="22"/>
        </w:rPr>
        <w:t xml:space="preserve">                           (способ, дата и время извещения)</w:t>
      </w:r>
    </w:p>
    <w:p w:rsidR="00775DD6" w:rsidRPr="00E37421" w:rsidRDefault="00775DD6" w:rsidP="00C50E82">
      <w:pPr>
        <w:jc w:val="both"/>
        <w:rPr>
          <w:sz w:val="22"/>
          <w:szCs w:val="22"/>
        </w:rPr>
      </w:pPr>
    </w:p>
    <w:p w:rsidR="00775DD6" w:rsidRPr="00E37421" w:rsidRDefault="00775DD6"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775DD6" w:rsidRPr="00E37421" w:rsidRDefault="008F61B6" w:rsidP="00C50E82">
      <w:pPr>
        <w:jc w:val="both"/>
        <w:rPr>
          <w:sz w:val="22"/>
          <w:szCs w:val="22"/>
        </w:rPr>
      </w:pPr>
      <w:r>
        <w:rPr>
          <w:sz w:val="22"/>
          <w:szCs w:val="22"/>
        </w:rPr>
        <w:t>_____________________________________________________________________________________</w:t>
      </w:r>
    </w:p>
    <w:p w:rsidR="00775DD6" w:rsidRPr="00E37421" w:rsidRDefault="00775DD6" w:rsidP="00C50E82">
      <w:pPr>
        <w:jc w:val="center"/>
        <w:rPr>
          <w:sz w:val="22"/>
          <w:szCs w:val="22"/>
        </w:rPr>
      </w:pPr>
      <w:r w:rsidRPr="00E37421">
        <w:rPr>
          <w:sz w:val="22"/>
          <w:szCs w:val="22"/>
        </w:rPr>
        <w:t>(название и тип приборов, фото-видеосъемка, свидет.</w:t>
      </w:r>
      <w:r w:rsidR="008F61B6">
        <w:rPr>
          <w:sz w:val="22"/>
          <w:szCs w:val="22"/>
        </w:rPr>
        <w:t xml:space="preserve"> </w:t>
      </w:r>
      <w:r w:rsidRPr="00E37421">
        <w:rPr>
          <w:sz w:val="22"/>
          <w:szCs w:val="22"/>
        </w:rPr>
        <w:t>показания, данные измерения параметров качества, др)</w:t>
      </w:r>
    </w:p>
    <w:p w:rsidR="00775DD6" w:rsidRPr="00E37421" w:rsidRDefault="00775DD6" w:rsidP="00C50E82">
      <w:pPr>
        <w:jc w:val="center"/>
        <w:rPr>
          <w:sz w:val="22"/>
          <w:szCs w:val="22"/>
        </w:rPr>
      </w:pPr>
    </w:p>
    <w:p w:rsidR="00775DD6" w:rsidRPr="00E37421" w:rsidRDefault="008F61B6" w:rsidP="00C50E82">
      <w:pPr>
        <w:spacing w:line="48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1.4.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 xml:space="preserve">2.1. Фактическое восстановление предоставления услуг надлежащего качества в многоквартирный дом № </w:t>
      </w:r>
      <w:r w:rsidR="006B739F">
        <w:rPr>
          <w:sz w:val="22"/>
          <w:szCs w:val="22"/>
        </w:rPr>
        <w:t>16</w:t>
      </w:r>
      <w:r w:rsidRPr="00E37421">
        <w:rPr>
          <w:sz w:val="22"/>
          <w:szCs w:val="22"/>
        </w:rPr>
        <w:t xml:space="preserve"> (квартира №__</w:t>
      </w:r>
      <w:r w:rsidR="00041461">
        <w:rPr>
          <w:sz w:val="22"/>
          <w:szCs w:val="22"/>
        </w:rPr>
        <w:t xml:space="preserve">____ </w:t>
      </w:r>
      <w:r w:rsidRPr="00E37421">
        <w:rPr>
          <w:sz w:val="22"/>
          <w:szCs w:val="22"/>
        </w:rPr>
        <w:t>) по адресу: г.</w:t>
      </w:r>
      <w:r w:rsidR="00041461">
        <w:rPr>
          <w:sz w:val="22"/>
          <w:szCs w:val="22"/>
        </w:rPr>
        <w:t xml:space="preserve"> Подольск</w:t>
      </w:r>
      <w:r w:rsidRPr="00E37421">
        <w:rPr>
          <w:sz w:val="22"/>
          <w:szCs w:val="22"/>
        </w:rPr>
        <w:t xml:space="preserve">, </w:t>
      </w:r>
      <w:r w:rsidR="006B739F">
        <w:rPr>
          <w:sz w:val="22"/>
          <w:szCs w:val="22"/>
        </w:rPr>
        <w:t>бульвар 65-летия Победы</w:t>
      </w:r>
      <w:r w:rsidRPr="00E37421">
        <w:rPr>
          <w:sz w:val="22"/>
          <w:szCs w:val="22"/>
        </w:rPr>
        <w:t xml:space="preserve"> произошло «____» ___________ 201___г. в ___ час. ____ мин.</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2.2. Фактическое время (объем) отсутствия или некачественного предоставления услуг  составило: ______ суток (часов) или ____ (м3, ед, т.д.).</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775DD6" w:rsidRPr="00E37421" w:rsidRDefault="00775DD6" w:rsidP="00C50E82">
      <w:pPr>
        <w:rPr>
          <w:sz w:val="22"/>
          <w:szCs w:val="22"/>
        </w:rPr>
      </w:pPr>
      <w:r w:rsidRPr="00E37421">
        <w:rPr>
          <w:sz w:val="22"/>
          <w:szCs w:val="22"/>
        </w:rPr>
        <w:t>_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(причины: действия непреодолимой силы:</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устранением угрозы здоровью, жизни граждан;</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предупреждением ущерба имуществу (указать обстоятельства);</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аварией на наружных сетях и сооружениях</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(указать № и дату акта об аварии) или другие причины)</w:t>
      </w:r>
    </w:p>
    <w:p w:rsidR="00775DD6" w:rsidRPr="00E37421" w:rsidRDefault="00775DD6" w:rsidP="00C50E82">
      <w:pPr>
        <w:jc w:val="center"/>
        <w:rPr>
          <w:sz w:val="22"/>
          <w:szCs w:val="22"/>
        </w:rPr>
      </w:pPr>
    </w:p>
    <w:p w:rsidR="00775DD6" w:rsidRPr="00E37421" w:rsidRDefault="00775DD6"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2.5.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rPr>
          <w:sz w:val="22"/>
          <w:szCs w:val="22"/>
        </w:rPr>
      </w:pPr>
    </w:p>
    <w:p w:rsidR="00775DD6" w:rsidRPr="00E37421" w:rsidRDefault="00775DD6" w:rsidP="0087307E">
      <w:pPr>
        <w:tabs>
          <w:tab w:val="left" w:pos="7200"/>
        </w:tabs>
        <w:rPr>
          <w:rFonts w:cs="Arial"/>
          <w:b/>
          <w:sz w:val="22"/>
          <w:szCs w:val="22"/>
        </w:rPr>
      </w:pPr>
    </w:p>
    <w:p w:rsidR="00775DD6" w:rsidRPr="00E37421" w:rsidRDefault="00775DD6" w:rsidP="0087307E">
      <w:pPr>
        <w:tabs>
          <w:tab w:val="left" w:pos="7200"/>
        </w:tabs>
        <w:rPr>
          <w:rFonts w:cs="Arial"/>
          <w:b/>
          <w:sz w:val="22"/>
          <w:szCs w:val="22"/>
        </w:rPr>
      </w:pPr>
    </w:p>
    <w:p w:rsidR="00775DD6" w:rsidRPr="00E37421"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775DD6" w:rsidRDefault="00775DD6" w:rsidP="006B3EC1">
      <w:pPr>
        <w:ind w:left="-108"/>
        <w:jc w:val="right"/>
      </w:pPr>
      <w:r>
        <w:t>Приложение № 9</w:t>
      </w:r>
    </w:p>
    <w:p w:rsidR="00775DD6" w:rsidRDefault="00775DD6" w:rsidP="006B3EC1">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6B3EC1">
      <w:pPr>
        <w:ind w:left="-108"/>
        <w:jc w:val="right"/>
      </w:pPr>
      <w:r>
        <w:t xml:space="preserve"> </w:t>
      </w:r>
    </w:p>
    <w:p w:rsidR="00775DD6" w:rsidRDefault="00775DD6" w:rsidP="006B3EC1">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775DD6" w:rsidRDefault="00775DD6" w:rsidP="006B3EC1">
      <w:pPr>
        <w:pStyle w:val="ConsNonformat"/>
        <w:ind w:left="284" w:hanging="284"/>
        <w:rPr>
          <w:rFonts w:ascii="Times New Roman" w:hAnsi="Times New Roman" w:cs="Times New Roman"/>
          <w:b/>
          <w:bCs/>
          <w:sz w:val="24"/>
          <w:szCs w:val="24"/>
        </w:rPr>
      </w:pP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w:t>
      </w:r>
      <w:r w:rsidRPr="00890E35">
        <w:rPr>
          <w:rFonts w:ascii="Times New Roman" w:hAnsi="Times New Roman" w:cs="Times New Roman"/>
          <w:b/>
          <w:bCs/>
          <w:sz w:val="22"/>
          <w:szCs w:val="22"/>
        </w:rPr>
        <w:t>. Условия предоставления коммунальных услуг, регулируемые Правилами предоставления коммунальных услуг и Договором.</w:t>
      </w:r>
    </w:p>
    <w:p w:rsidR="00775DD6" w:rsidRPr="00890E35" w:rsidRDefault="00775DD6" w:rsidP="006B3EC1">
      <w:pPr>
        <w:pStyle w:val="ConsNonformat"/>
        <w:ind w:firstLine="567"/>
        <w:rPr>
          <w:rFonts w:ascii="Times New Roman" w:hAnsi="Times New Roman" w:cs="Times New Roman"/>
          <w:b/>
          <w:bCs/>
          <w:sz w:val="22"/>
          <w:szCs w:val="22"/>
        </w:rPr>
      </w:pPr>
      <w:r w:rsidRPr="00890E35">
        <w:rPr>
          <w:rFonts w:ascii="Times New Roman" w:hAnsi="Times New Roman" w:cs="Times New Roman"/>
          <w:b/>
          <w:bCs/>
          <w:sz w:val="22"/>
          <w:szCs w:val="22"/>
        </w:rPr>
        <w:t>1. Условия, регулируемые Правилами предоставления коммунальных услуг.</w:t>
      </w:r>
    </w:p>
    <w:p w:rsidR="00775DD6" w:rsidRPr="00890E35" w:rsidRDefault="00775DD6" w:rsidP="006B3EC1">
      <w:pPr>
        <w:pStyle w:val="ConsNonformat"/>
        <w:ind w:firstLine="567"/>
        <w:rPr>
          <w:rFonts w:ascii="Times New Roman" w:hAnsi="Times New Roman" w:cs="Times New Roman"/>
          <w:sz w:val="22"/>
          <w:szCs w:val="22"/>
        </w:rPr>
      </w:pPr>
      <w:r w:rsidRPr="00890E35">
        <w:rPr>
          <w:rFonts w:ascii="Times New Roman" w:hAnsi="Times New Roman" w:cs="Times New Roman"/>
          <w:sz w:val="22"/>
          <w:szCs w:val="22"/>
        </w:rPr>
        <w:t>Правила предоставления коммунальных услуг, утвержденные Постановлением Правительства РФ от 6.05.2011г. № 354 (далее - Правила) устанавливают:</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 начало предоставления коммунальных услуг </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775DD6" w:rsidRPr="00890E35" w:rsidRDefault="00775DD6" w:rsidP="006B3EC1">
      <w:pPr>
        <w:ind w:firstLine="567"/>
        <w:jc w:val="both"/>
        <w:rPr>
          <w:sz w:val="22"/>
          <w:szCs w:val="22"/>
        </w:rPr>
      </w:pPr>
      <w:r w:rsidRPr="00890E35">
        <w:rPr>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75DD6" w:rsidRPr="00890E35" w:rsidRDefault="00775DD6" w:rsidP="006B3EC1">
      <w:pPr>
        <w:ind w:firstLine="567"/>
        <w:jc w:val="both"/>
        <w:rPr>
          <w:b/>
          <w:bCs/>
          <w:sz w:val="22"/>
          <w:szCs w:val="22"/>
        </w:rPr>
      </w:pPr>
      <w:r w:rsidRPr="00890E35">
        <w:rPr>
          <w:b/>
          <w:bCs/>
          <w:sz w:val="22"/>
          <w:szCs w:val="22"/>
        </w:rPr>
        <w:t>2. Условия, регулируемые Договором.</w:t>
      </w:r>
    </w:p>
    <w:p w:rsidR="00775DD6" w:rsidRPr="00890E35" w:rsidRDefault="00775DD6" w:rsidP="006B3EC1">
      <w:pPr>
        <w:ind w:firstLine="567"/>
        <w:jc w:val="both"/>
        <w:rPr>
          <w:sz w:val="22"/>
          <w:szCs w:val="22"/>
        </w:rPr>
      </w:pPr>
      <w:r w:rsidRPr="00890E35">
        <w:rPr>
          <w:sz w:val="22"/>
          <w:szCs w:val="22"/>
        </w:rPr>
        <w:t>2.1. Коммунальные услуги холодного водоснабжения, водоотведения, электроснабжения, газоснабжения предоставляются:</w:t>
      </w:r>
    </w:p>
    <w:p w:rsidR="00775DD6" w:rsidRPr="00890E35" w:rsidRDefault="00775DD6" w:rsidP="006B3EC1">
      <w:pPr>
        <w:ind w:firstLine="567"/>
        <w:jc w:val="both"/>
        <w:rPr>
          <w:sz w:val="22"/>
          <w:szCs w:val="22"/>
        </w:rPr>
      </w:pPr>
      <w:r w:rsidRPr="00890E35">
        <w:rPr>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775DD6" w:rsidRPr="00890E35" w:rsidRDefault="00775DD6" w:rsidP="006B3EC1">
      <w:pPr>
        <w:ind w:firstLine="567"/>
        <w:jc w:val="both"/>
        <w:rPr>
          <w:sz w:val="22"/>
          <w:szCs w:val="22"/>
        </w:rPr>
      </w:pPr>
      <w:r w:rsidRPr="00890E35">
        <w:rPr>
          <w:sz w:val="22"/>
          <w:szCs w:val="22"/>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w:t>
      </w:r>
      <w:r w:rsidRPr="00890E35">
        <w:rPr>
          <w:sz w:val="22"/>
          <w:szCs w:val="22"/>
        </w:rPr>
        <w:lastRenderedPageBreak/>
        <w:t>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775DD6" w:rsidRPr="00890E35" w:rsidRDefault="00775DD6" w:rsidP="006B3EC1">
      <w:pPr>
        <w:ind w:firstLine="567"/>
        <w:jc w:val="both"/>
        <w:rPr>
          <w:sz w:val="22"/>
          <w:szCs w:val="22"/>
        </w:rPr>
      </w:pPr>
      <w:r w:rsidRPr="00890E35">
        <w:rPr>
          <w:sz w:val="22"/>
          <w:szCs w:val="22"/>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8 к Договору.</w:t>
      </w:r>
    </w:p>
    <w:p w:rsidR="00775DD6" w:rsidRPr="00890E35" w:rsidRDefault="00775DD6" w:rsidP="006B3EC1">
      <w:pPr>
        <w:widowControl w:val="0"/>
        <w:ind w:firstLine="709"/>
        <w:jc w:val="both"/>
        <w:rPr>
          <w:sz w:val="22"/>
          <w:szCs w:val="22"/>
        </w:rPr>
      </w:pPr>
      <w:r w:rsidRPr="00890E35">
        <w:rPr>
          <w:sz w:val="22"/>
          <w:szCs w:val="22"/>
        </w:rPr>
        <w:t>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775DD6" w:rsidRPr="00890E35" w:rsidRDefault="00775DD6" w:rsidP="006B3EC1">
      <w:pPr>
        <w:ind w:firstLine="567"/>
        <w:jc w:val="both"/>
        <w:rPr>
          <w:sz w:val="22"/>
          <w:szCs w:val="22"/>
        </w:rPr>
      </w:pPr>
      <w:r w:rsidRPr="00890E35">
        <w:rPr>
          <w:sz w:val="22"/>
          <w:szCs w:val="22"/>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10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775DD6" w:rsidRPr="00890E35" w:rsidRDefault="00775DD6" w:rsidP="006B3EC1">
      <w:pPr>
        <w:ind w:firstLine="567"/>
        <w:jc w:val="both"/>
        <w:rPr>
          <w:sz w:val="22"/>
          <w:szCs w:val="22"/>
        </w:rPr>
      </w:pPr>
      <w:r w:rsidRPr="00890E35">
        <w:rPr>
          <w:sz w:val="22"/>
          <w:szCs w:val="22"/>
        </w:rPr>
        <w:t xml:space="preserve">2.5. При непредставлении собственником нежилого помещения в Управляющую организацию информации, о заключении им прямых договоров с РСО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w:t>
      </w: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II</w:t>
      </w:r>
      <w:r w:rsidRPr="00890E35">
        <w:rPr>
          <w:rFonts w:ascii="Times New Roman" w:hAnsi="Times New Roman" w:cs="Times New Roman"/>
          <w:b/>
          <w:bCs/>
          <w:sz w:val="22"/>
          <w:szCs w:val="22"/>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775DD6" w:rsidRPr="00890E35" w:rsidRDefault="00775DD6" w:rsidP="006B3EC1">
      <w:pPr>
        <w:pStyle w:val="ConsNonformat"/>
        <w:ind w:hanging="284"/>
        <w:rPr>
          <w:rFonts w:ascii="Times New Roman" w:hAnsi="Times New Roman" w:cs="Times New Roman"/>
          <w:bCs/>
          <w:sz w:val="22"/>
          <w:szCs w:val="22"/>
        </w:rPr>
      </w:pPr>
    </w:p>
    <w:p w:rsidR="00775DD6" w:rsidRPr="00890E35" w:rsidRDefault="00775DD6" w:rsidP="006B3EC1">
      <w:pPr>
        <w:pStyle w:val="ConsNonformat"/>
        <w:rPr>
          <w:rFonts w:ascii="Times New Roman" w:hAnsi="Times New Roman" w:cs="Times New Roman"/>
          <w:sz w:val="22"/>
          <w:szCs w:val="22"/>
        </w:rPr>
      </w:pPr>
    </w:p>
    <w:p w:rsidR="00775DD6" w:rsidRPr="00890E35" w:rsidRDefault="00775DD6" w:rsidP="006B3EC1">
      <w:pPr>
        <w:pStyle w:val="ConsNonformat"/>
        <w:ind w:hanging="340"/>
        <w:rPr>
          <w:rFonts w:ascii="Times New Roman" w:hAnsi="Times New Roman" w:cs="Times New Roman"/>
          <w:b/>
          <w:bCs/>
          <w:sz w:val="22"/>
          <w:szCs w:val="22"/>
        </w:rPr>
      </w:pPr>
      <w:r w:rsidRPr="00890E35">
        <w:rPr>
          <w:rFonts w:ascii="Times New Roman" w:hAnsi="Times New Roman" w:cs="Times New Roman"/>
          <w:b/>
          <w:bCs/>
          <w:sz w:val="22"/>
          <w:szCs w:val="22"/>
          <w:lang w:val="en-US"/>
        </w:rPr>
        <w:t>III</w:t>
      </w:r>
      <w:r w:rsidRPr="00890E35">
        <w:rPr>
          <w:rFonts w:ascii="Times New Roman" w:hAnsi="Times New Roman" w:cs="Times New Roman"/>
          <w:b/>
          <w:bCs/>
          <w:sz w:val="22"/>
          <w:szCs w:val="22"/>
        </w:rPr>
        <w:t>. Требования к обеспечению учета объемов коммунальных услуг в т.ч. с учетом их перерасчета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2. При наличии индивидуального, общего (квартирного) или комнатного прибора учета потребители в жилых помещениях ежемесячно снимают его показания с 15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775DD6" w:rsidRPr="00890E35" w:rsidRDefault="00775DD6" w:rsidP="006B3EC1">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4. Собственники помещений и потребители обязаны обеспечивать сохранность и </w:t>
      </w:r>
      <w:r w:rsidRPr="00890E35">
        <w:rPr>
          <w:rFonts w:ascii="Times New Roman" w:hAnsi="Times New Roman" w:cs="Times New Roman"/>
          <w:sz w:val="22"/>
          <w:szCs w:val="22"/>
          <w:lang w:val="ru-RU"/>
        </w:rPr>
        <w:lastRenderedPageBreak/>
        <w:t xml:space="preserve">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7. Собственники жилых помещений коммерческого использования и потребители в жилых помещениях извещают Представителя Управляющей организации по расчетам с потребителями путем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двумя потребителями, проживающими в многоквартирном доме.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с подтверждением уполномоченного по дому или соседей.</w:t>
      </w:r>
    </w:p>
    <w:p w:rsidR="00775DD6" w:rsidRPr="00890E35" w:rsidRDefault="00775DD6" w:rsidP="006B3EC1">
      <w:pPr>
        <w:ind w:firstLine="567"/>
        <w:jc w:val="both"/>
        <w:rPr>
          <w:sz w:val="22"/>
          <w:szCs w:val="22"/>
        </w:rPr>
      </w:pPr>
      <w:r w:rsidRPr="00890E35">
        <w:rPr>
          <w:sz w:val="22"/>
          <w:szCs w:val="22"/>
        </w:rPr>
        <w:t>10.</w:t>
      </w:r>
      <w:r w:rsidRPr="00890E35">
        <w:rPr>
          <w:i/>
          <w:iCs/>
          <w:color w:val="000000"/>
          <w:sz w:val="22"/>
          <w:szCs w:val="22"/>
        </w:rPr>
        <w:t xml:space="preserve"> </w:t>
      </w:r>
      <w:r w:rsidRPr="00890E35">
        <w:rPr>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75DD6" w:rsidRPr="00890E35" w:rsidRDefault="00775DD6" w:rsidP="001A69A2">
      <w:pPr>
        <w:ind w:firstLine="567"/>
        <w:jc w:val="both"/>
        <w:rPr>
          <w:b/>
          <w:bCs/>
          <w:sz w:val="22"/>
          <w:szCs w:val="22"/>
        </w:rPr>
      </w:pPr>
      <w:r w:rsidRPr="00890E35">
        <w:rPr>
          <w:sz w:val="22"/>
          <w:szCs w:val="22"/>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775DD6" w:rsidRPr="00890E35" w:rsidRDefault="00775DD6" w:rsidP="006B3EC1">
      <w:pPr>
        <w:pStyle w:val="ConsNonformat"/>
        <w:ind w:hanging="426"/>
        <w:rPr>
          <w:rFonts w:ascii="Times New Roman" w:hAnsi="Times New Roman" w:cs="Times New Roman"/>
          <w:b/>
          <w:bCs/>
          <w:sz w:val="22"/>
          <w:szCs w:val="22"/>
        </w:rPr>
      </w:pPr>
      <w:r w:rsidRPr="00890E35">
        <w:rPr>
          <w:rFonts w:ascii="Times New Roman" w:hAnsi="Times New Roman" w:cs="Times New Roman"/>
          <w:b/>
          <w:bCs/>
          <w:sz w:val="22"/>
          <w:szCs w:val="22"/>
          <w:lang w:val="en-US"/>
        </w:rPr>
        <w:t>IV</w:t>
      </w:r>
      <w:r w:rsidRPr="00890E35">
        <w:rPr>
          <w:rFonts w:ascii="Times New Roman" w:hAnsi="Times New Roman" w:cs="Times New Roman"/>
          <w:b/>
          <w:bCs/>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775DD6" w:rsidRPr="00890E35" w:rsidRDefault="00775DD6" w:rsidP="006B3EC1">
      <w:pPr>
        <w:shd w:val="clear" w:color="auto" w:fill="FFFFFF"/>
        <w:tabs>
          <w:tab w:val="left" w:pos="898"/>
        </w:tabs>
        <w:ind w:firstLine="567"/>
        <w:jc w:val="both"/>
        <w:rPr>
          <w:b/>
          <w:bCs/>
          <w:i/>
          <w:iCs/>
          <w:color w:val="000000"/>
          <w:sz w:val="22"/>
          <w:szCs w:val="22"/>
        </w:rPr>
      </w:pPr>
      <w:r w:rsidRPr="00890E35">
        <w:rPr>
          <w:i/>
          <w:iCs/>
          <w:color w:val="000000"/>
          <w:sz w:val="22"/>
          <w:szCs w:val="22"/>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775DD6" w:rsidRPr="00890E35" w:rsidRDefault="00775DD6" w:rsidP="006B3EC1">
      <w:pPr>
        <w:ind w:firstLine="567"/>
        <w:rPr>
          <w:i/>
          <w:iCs/>
          <w:sz w:val="22"/>
          <w:szCs w:val="22"/>
        </w:rPr>
      </w:pPr>
      <w:r w:rsidRPr="00890E35">
        <w:rPr>
          <w:i/>
          <w:iCs/>
          <w:sz w:val="22"/>
          <w:szCs w:val="22"/>
        </w:rPr>
        <w:t>Пример редакции данного раздела с учетом применения Правил № 307:</w:t>
      </w:r>
    </w:p>
    <w:p w:rsidR="00775DD6" w:rsidRPr="00890E35" w:rsidRDefault="00775DD6" w:rsidP="006B3EC1">
      <w:pPr>
        <w:ind w:firstLine="567"/>
        <w:rPr>
          <w:sz w:val="22"/>
          <w:szCs w:val="22"/>
        </w:rPr>
      </w:pPr>
      <w:r w:rsidRPr="00890E35">
        <w:rPr>
          <w:sz w:val="22"/>
          <w:szCs w:val="22"/>
        </w:rPr>
        <w:t xml:space="preserve">Используемые сокращения: </w:t>
      </w:r>
    </w:p>
    <w:p w:rsidR="00775DD6" w:rsidRPr="00890E35" w:rsidRDefault="00775DD6" w:rsidP="006B3EC1">
      <w:pPr>
        <w:ind w:firstLine="567"/>
        <w:rPr>
          <w:sz w:val="22"/>
          <w:szCs w:val="22"/>
        </w:rPr>
      </w:pPr>
      <w:r w:rsidRPr="00890E35">
        <w:rPr>
          <w:sz w:val="22"/>
          <w:szCs w:val="22"/>
        </w:rPr>
        <w:t xml:space="preserve">ОПУ – общедомовый прибор учета коммунальных ресурсов;  </w:t>
      </w:r>
    </w:p>
    <w:p w:rsidR="00775DD6" w:rsidRPr="00890E35" w:rsidRDefault="00775DD6" w:rsidP="006B3EC1">
      <w:pPr>
        <w:ind w:firstLine="567"/>
        <w:rPr>
          <w:sz w:val="22"/>
          <w:szCs w:val="22"/>
        </w:rPr>
      </w:pPr>
      <w:r w:rsidRPr="00890E35">
        <w:rPr>
          <w:sz w:val="22"/>
          <w:szCs w:val="22"/>
        </w:rPr>
        <w:t>ГВС – горячее водоснабжение;</w:t>
      </w:r>
    </w:p>
    <w:p w:rsidR="00775DD6" w:rsidRPr="00890E35" w:rsidRDefault="00775DD6" w:rsidP="006B3EC1">
      <w:pPr>
        <w:ind w:firstLine="567"/>
        <w:rPr>
          <w:sz w:val="22"/>
          <w:szCs w:val="22"/>
        </w:rPr>
      </w:pPr>
      <w:r w:rsidRPr="00890E35">
        <w:rPr>
          <w:sz w:val="22"/>
          <w:szCs w:val="22"/>
        </w:rPr>
        <w:t xml:space="preserve">ИПУ –  индивидуальных прибор учета коммунальных ресурсов; </w:t>
      </w:r>
    </w:p>
    <w:p w:rsidR="00775DD6" w:rsidRPr="00890E35" w:rsidRDefault="00775DD6" w:rsidP="006B3EC1">
      <w:pPr>
        <w:ind w:firstLine="567"/>
        <w:rPr>
          <w:sz w:val="22"/>
          <w:szCs w:val="22"/>
        </w:rPr>
      </w:pPr>
      <w:r w:rsidRPr="00890E35">
        <w:rPr>
          <w:sz w:val="22"/>
          <w:szCs w:val="22"/>
        </w:rPr>
        <w:t>ИТП – индивидуальный тепловой пункт.</w:t>
      </w:r>
    </w:p>
    <w:p w:rsidR="00775DD6" w:rsidRPr="00890E35" w:rsidRDefault="00775DD6" w:rsidP="006B3EC1">
      <w:pPr>
        <w:widowControl w:val="0"/>
        <w:ind w:firstLine="567"/>
        <w:jc w:val="both"/>
        <w:rPr>
          <w:b/>
          <w:bCs/>
          <w:sz w:val="22"/>
          <w:szCs w:val="22"/>
        </w:rPr>
      </w:pPr>
      <w:r w:rsidRPr="00890E35">
        <w:rPr>
          <w:b/>
          <w:bCs/>
          <w:sz w:val="22"/>
          <w:szCs w:val="22"/>
        </w:rPr>
        <w:t>1. Определение объемов коммунальных ресурсов:</w:t>
      </w:r>
    </w:p>
    <w:p w:rsidR="00775DD6" w:rsidRPr="00890E35" w:rsidRDefault="00775DD6" w:rsidP="006B3EC1">
      <w:pPr>
        <w:widowControl w:val="0"/>
        <w:ind w:firstLine="720"/>
        <w:jc w:val="both"/>
        <w:rPr>
          <w:b/>
          <w:bCs/>
          <w:sz w:val="22"/>
          <w:szCs w:val="22"/>
        </w:rPr>
      </w:pPr>
      <w:r w:rsidRPr="00890E35">
        <w:rPr>
          <w:b/>
          <w:bCs/>
          <w:sz w:val="22"/>
          <w:szCs w:val="22"/>
        </w:rPr>
        <w:lastRenderedPageBreak/>
        <w:t>1.1 Определение размера платы за коммунальные услуги холодного, горячего водоснабжения и отопления</w:t>
      </w:r>
    </w:p>
    <w:p w:rsidR="00775DD6" w:rsidRPr="00890E35" w:rsidRDefault="00775DD6" w:rsidP="006B3EC1">
      <w:pPr>
        <w:widowControl w:val="0"/>
        <w:ind w:firstLine="720"/>
        <w:jc w:val="both"/>
        <w:rPr>
          <w:sz w:val="22"/>
          <w:szCs w:val="22"/>
        </w:rPr>
      </w:pPr>
      <w:r w:rsidRPr="00890E35">
        <w:rPr>
          <w:sz w:val="22"/>
          <w:szCs w:val="22"/>
        </w:rPr>
        <w:t>Размер платы за коммунальные услуги определяется согласно Приложения № 2 к Правилам:</w:t>
      </w:r>
    </w:p>
    <w:p w:rsidR="00775DD6" w:rsidRPr="00890E35" w:rsidRDefault="00775DD6" w:rsidP="006B3EC1">
      <w:pPr>
        <w:widowControl w:val="0"/>
        <w:ind w:firstLine="720"/>
        <w:jc w:val="both"/>
        <w:rPr>
          <w:sz w:val="22"/>
          <w:szCs w:val="22"/>
        </w:rPr>
      </w:pPr>
      <w:r w:rsidRPr="00890E35">
        <w:rPr>
          <w:sz w:val="22"/>
          <w:szCs w:val="22"/>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горячего водоснабжения – путем суммирования платы за холодную воду,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w:t>
      </w:r>
    </w:p>
    <w:p w:rsidR="00775DD6" w:rsidRPr="00E37421" w:rsidRDefault="00775DD6" w:rsidP="006B3EC1">
      <w:pPr>
        <w:shd w:val="clear" w:color="auto" w:fill="FFFFFF"/>
        <w:rPr>
          <w:b/>
          <w:sz w:val="22"/>
          <w:szCs w:val="19"/>
        </w:rPr>
      </w:pP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6B3EC1">
      <w:pPr>
        <w:shd w:val="clear" w:color="auto" w:fill="FFFFFF"/>
        <w:ind w:left="4956"/>
        <w:jc w:val="center"/>
        <w:rPr>
          <w:rFonts w:cs="Arial"/>
          <w:b/>
          <w:sz w:val="22"/>
          <w:szCs w:val="19"/>
        </w:rPr>
      </w:pPr>
    </w:p>
    <w:p w:rsidR="00775DD6" w:rsidRPr="00E37421" w:rsidRDefault="00775DD6" w:rsidP="006B3EC1">
      <w:pPr>
        <w:shd w:val="clear" w:color="auto" w:fill="FFFFFF"/>
        <w:rPr>
          <w:b/>
          <w:sz w:val="22"/>
          <w:szCs w:val="19"/>
        </w:rPr>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r>
        <w:t>Приложение № 10</w:t>
      </w:r>
    </w:p>
    <w:p w:rsidR="00775DD6" w:rsidRDefault="00775DD6" w:rsidP="001F18CF">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1F18CF">
      <w:pPr>
        <w:shd w:val="clear" w:color="auto" w:fill="FFFFFF"/>
        <w:tabs>
          <w:tab w:val="left" w:pos="0"/>
        </w:tabs>
        <w:spacing w:before="80"/>
        <w:ind w:firstLine="709"/>
        <w:jc w:val="right"/>
      </w:pPr>
    </w:p>
    <w:p w:rsidR="00775DD6" w:rsidRDefault="00775DD6" w:rsidP="001F18CF">
      <w:pPr>
        <w:tabs>
          <w:tab w:val="left" w:pos="900"/>
        </w:tabs>
        <w:autoSpaceDE w:val="0"/>
        <w:autoSpaceDN w:val="0"/>
        <w:adjustRightInd w:val="0"/>
        <w:ind w:firstLine="709"/>
        <w:jc w:val="center"/>
        <w:outlineLvl w:val="1"/>
        <w:rPr>
          <w:b/>
          <w:bCs/>
          <w:sz w:val="28"/>
          <w:szCs w:val="28"/>
        </w:rPr>
      </w:pPr>
      <w:r>
        <w:rPr>
          <w:b/>
          <w:bCs/>
          <w:sz w:val="28"/>
          <w:szCs w:val="28"/>
        </w:rPr>
        <w:t>Порядок предъявления платежных документов для внесения платы по Договору</w:t>
      </w:r>
    </w:p>
    <w:p w:rsidR="00775DD6" w:rsidRDefault="00775DD6" w:rsidP="001F18CF">
      <w:pPr>
        <w:tabs>
          <w:tab w:val="left" w:pos="900"/>
        </w:tabs>
        <w:autoSpaceDE w:val="0"/>
        <w:autoSpaceDN w:val="0"/>
        <w:adjustRightInd w:val="0"/>
        <w:ind w:firstLine="709"/>
        <w:jc w:val="center"/>
        <w:outlineLvl w:val="1"/>
        <w:rPr>
          <w:b/>
          <w:bCs/>
          <w:color w:val="000000"/>
        </w:rPr>
      </w:pPr>
    </w:p>
    <w:p w:rsidR="00775DD6" w:rsidRPr="00890E35" w:rsidRDefault="00775DD6" w:rsidP="001F18CF">
      <w:pPr>
        <w:tabs>
          <w:tab w:val="left" w:pos="900"/>
        </w:tabs>
        <w:autoSpaceDE w:val="0"/>
        <w:autoSpaceDN w:val="0"/>
        <w:adjustRightInd w:val="0"/>
        <w:ind w:firstLine="567"/>
        <w:jc w:val="both"/>
        <w:outlineLvl w:val="1"/>
        <w:rPr>
          <w:noProof/>
          <w:sz w:val="22"/>
          <w:szCs w:val="22"/>
        </w:rPr>
      </w:pPr>
      <w:r w:rsidRPr="00890E35">
        <w:rPr>
          <w:noProof/>
          <w:sz w:val="22"/>
          <w:szCs w:val="22"/>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(МУП ИРЦ ЖКХ г.Подольска),</w:t>
      </w:r>
      <w:r w:rsidR="00886D75">
        <w:rPr>
          <w:noProof/>
          <w:sz w:val="22"/>
          <w:szCs w:val="22"/>
        </w:rPr>
        <w:t xml:space="preserve"> </w:t>
      </w:r>
      <w:r w:rsidRPr="00890E35">
        <w:rPr>
          <w:noProof/>
          <w:sz w:val="22"/>
          <w:szCs w:val="22"/>
        </w:rPr>
        <w:t>далее Представитель по расчетам с потребителями (или Управляющей оргаанизацией).</w:t>
      </w:r>
    </w:p>
    <w:p w:rsidR="00775DD6" w:rsidRPr="00890E35" w:rsidRDefault="00775DD6" w:rsidP="001F18CF">
      <w:pPr>
        <w:autoSpaceDE w:val="0"/>
        <w:autoSpaceDN w:val="0"/>
        <w:adjustRightInd w:val="0"/>
        <w:ind w:firstLine="567"/>
        <w:jc w:val="both"/>
        <w:outlineLvl w:val="0"/>
        <w:rPr>
          <w:sz w:val="22"/>
          <w:szCs w:val="22"/>
        </w:rPr>
      </w:pPr>
      <w:r w:rsidRPr="00890E35">
        <w:rPr>
          <w:color w:val="000000"/>
          <w:sz w:val="22"/>
          <w:szCs w:val="22"/>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890E35">
        <w:rPr>
          <w:sz w:val="22"/>
          <w:szCs w:val="22"/>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775DD6" w:rsidRPr="00890E35" w:rsidRDefault="00775DD6" w:rsidP="001F18CF">
      <w:pPr>
        <w:autoSpaceDE w:val="0"/>
        <w:autoSpaceDN w:val="0"/>
        <w:adjustRightInd w:val="0"/>
        <w:ind w:firstLine="567"/>
        <w:jc w:val="both"/>
        <w:outlineLvl w:val="0"/>
        <w:rPr>
          <w:sz w:val="22"/>
          <w:szCs w:val="22"/>
        </w:rPr>
      </w:pPr>
      <w:r w:rsidRPr="00890E35">
        <w:rPr>
          <w:sz w:val="22"/>
          <w:szCs w:val="22"/>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775DD6" w:rsidRPr="00890E35" w:rsidRDefault="00775DD6" w:rsidP="001F18CF">
      <w:pPr>
        <w:ind w:firstLine="567"/>
        <w:jc w:val="both"/>
        <w:rPr>
          <w:sz w:val="22"/>
          <w:szCs w:val="22"/>
        </w:rPr>
      </w:pPr>
      <w:r w:rsidRPr="00890E35">
        <w:rPr>
          <w:sz w:val="22"/>
          <w:szCs w:val="22"/>
        </w:rPr>
        <w:t xml:space="preserve">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p>
    <w:p w:rsidR="00775DD6" w:rsidRPr="00890E35" w:rsidRDefault="00775DD6" w:rsidP="001F18CF">
      <w:pPr>
        <w:ind w:firstLine="567"/>
        <w:jc w:val="both"/>
        <w:rPr>
          <w:sz w:val="22"/>
          <w:szCs w:val="22"/>
        </w:rPr>
      </w:pPr>
      <w:r w:rsidRPr="00890E35">
        <w:rPr>
          <w:color w:val="000000"/>
          <w:sz w:val="22"/>
          <w:szCs w:val="22"/>
        </w:rPr>
        <w:t xml:space="preserve">4. </w:t>
      </w:r>
      <w:r w:rsidRPr="00890E35">
        <w:rPr>
          <w:sz w:val="22"/>
          <w:szCs w:val="22"/>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775DD6" w:rsidRPr="00890E35" w:rsidRDefault="00775DD6" w:rsidP="001F18CF">
      <w:pPr>
        <w:ind w:firstLine="567"/>
        <w:jc w:val="both"/>
        <w:rPr>
          <w:sz w:val="22"/>
          <w:szCs w:val="22"/>
        </w:rPr>
      </w:pPr>
      <w:r w:rsidRPr="00890E35">
        <w:rPr>
          <w:sz w:val="22"/>
          <w:szCs w:val="22"/>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775DD6" w:rsidRPr="00890E35" w:rsidRDefault="00775DD6" w:rsidP="001F18CF">
      <w:pPr>
        <w:ind w:firstLine="567"/>
        <w:jc w:val="both"/>
        <w:rPr>
          <w:sz w:val="22"/>
          <w:szCs w:val="22"/>
        </w:rPr>
      </w:pPr>
      <w:r w:rsidRPr="00890E35">
        <w:rPr>
          <w:sz w:val="22"/>
          <w:szCs w:val="22"/>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775DD6" w:rsidRPr="00890E35" w:rsidRDefault="00775DD6" w:rsidP="001F18CF">
      <w:pPr>
        <w:ind w:firstLine="567"/>
        <w:jc w:val="both"/>
        <w:rPr>
          <w:color w:val="000000"/>
          <w:sz w:val="22"/>
          <w:szCs w:val="22"/>
        </w:rPr>
      </w:pPr>
      <w:r w:rsidRPr="00890E35">
        <w:rPr>
          <w:sz w:val="22"/>
          <w:szCs w:val="22"/>
        </w:rPr>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775DD6" w:rsidRPr="00890E35" w:rsidRDefault="00775DD6" w:rsidP="001F18CF">
      <w:pPr>
        <w:ind w:firstLine="522"/>
        <w:jc w:val="both"/>
        <w:rPr>
          <w:sz w:val="22"/>
          <w:szCs w:val="22"/>
        </w:rPr>
      </w:pPr>
      <w:r w:rsidRPr="00890E35">
        <w:rPr>
          <w:sz w:val="22"/>
          <w:szCs w:val="22"/>
        </w:rPr>
        <w:t xml:space="preserve">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w:t>
      </w:r>
      <w:r w:rsidRPr="00890E35">
        <w:rPr>
          <w:sz w:val="22"/>
          <w:szCs w:val="22"/>
        </w:rPr>
        <w:lastRenderedPageBreak/>
        <w:t>соответствии с указанным соглашением обязанности по внесению платы за содержание и ремонт 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775DD6" w:rsidRPr="00890E35" w:rsidRDefault="00775DD6" w:rsidP="001F18CF">
      <w:pPr>
        <w:shd w:val="clear" w:color="auto" w:fill="FFFFFF"/>
        <w:tabs>
          <w:tab w:val="left" w:pos="1142"/>
        </w:tabs>
        <w:ind w:firstLine="709"/>
        <w:jc w:val="both"/>
        <w:rPr>
          <w:i/>
          <w:iCs/>
          <w:sz w:val="22"/>
          <w:szCs w:val="22"/>
        </w:rPr>
      </w:pPr>
      <w:r w:rsidRPr="00890E35">
        <w:rPr>
          <w:sz w:val="22"/>
          <w:szCs w:val="22"/>
        </w:rPr>
        <w:t>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890E35">
        <w:rPr>
          <w:i/>
          <w:iCs/>
          <w:sz w:val="22"/>
          <w:szCs w:val="22"/>
        </w:rPr>
        <w:t xml:space="preserve">  </w:t>
      </w:r>
    </w:p>
    <w:p w:rsidR="00775DD6" w:rsidRPr="00890E35" w:rsidRDefault="00775DD6" w:rsidP="001F18CF">
      <w:pPr>
        <w:ind w:firstLine="567"/>
        <w:jc w:val="both"/>
        <w:rPr>
          <w:color w:val="000000"/>
          <w:sz w:val="22"/>
          <w:szCs w:val="22"/>
        </w:rPr>
      </w:pPr>
      <w:r w:rsidRPr="00890E35">
        <w:rPr>
          <w:color w:val="000000"/>
          <w:sz w:val="22"/>
          <w:szCs w:val="22"/>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775DD6" w:rsidRPr="00890E35" w:rsidRDefault="00775DD6" w:rsidP="001F18CF">
      <w:pPr>
        <w:ind w:firstLine="567"/>
        <w:jc w:val="both"/>
        <w:rPr>
          <w:sz w:val="22"/>
          <w:szCs w:val="22"/>
        </w:rPr>
      </w:pPr>
      <w:r w:rsidRPr="00890E35">
        <w:rPr>
          <w:color w:val="000000"/>
          <w:sz w:val="22"/>
          <w:szCs w:val="22"/>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775DD6" w:rsidRDefault="00775DD6" w:rsidP="001F18CF">
      <w:pPr>
        <w:shd w:val="clear" w:color="auto" w:fill="FFFFFF"/>
        <w:tabs>
          <w:tab w:val="left" w:pos="1142"/>
        </w:tabs>
        <w:ind w:firstLine="709"/>
        <w:jc w:val="both"/>
      </w:pPr>
    </w:p>
    <w:p w:rsidR="00775DD6" w:rsidRDefault="00775DD6" w:rsidP="001F18CF">
      <w:pPr>
        <w:shd w:val="clear" w:color="auto" w:fill="FFFFFF"/>
        <w:tabs>
          <w:tab w:val="left" w:pos="1142"/>
        </w:tabs>
        <w:ind w:firstLine="709"/>
        <w:jc w:val="both"/>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886D75" w:rsidRDefault="00886D75"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Pr="00480383" w:rsidRDefault="00775DD6" w:rsidP="00286243">
      <w:pPr>
        <w:widowControl w:val="0"/>
        <w:spacing w:line="235" w:lineRule="auto"/>
        <w:jc w:val="right"/>
      </w:pPr>
      <w:r>
        <w:t xml:space="preserve">Приложение № 11 </w:t>
      </w:r>
      <w:r w:rsidRPr="00480383">
        <w:rPr>
          <w:noProof/>
        </w:rPr>
        <w:br/>
      </w: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775DD6" w:rsidRDefault="00775DD6" w:rsidP="00286243">
      <w:pPr>
        <w:jc w:val="center"/>
        <w:rPr>
          <w:b/>
          <w:bCs/>
          <w:sz w:val="28"/>
          <w:szCs w:val="28"/>
        </w:rPr>
      </w:pPr>
    </w:p>
    <w:p w:rsidR="00775DD6" w:rsidRPr="00B57A55" w:rsidRDefault="00775DD6" w:rsidP="00286243">
      <w:pPr>
        <w:jc w:val="center"/>
        <w:rPr>
          <w:b/>
          <w:bCs/>
          <w:sz w:val="28"/>
          <w:szCs w:val="28"/>
        </w:rPr>
      </w:pPr>
      <w:r w:rsidRPr="00B57A55">
        <w:rPr>
          <w:b/>
          <w:bCs/>
          <w:sz w:val="28"/>
          <w:szCs w:val="28"/>
        </w:rPr>
        <w:t xml:space="preserve">Порядок обработки персональных данных граждан </w:t>
      </w:r>
    </w:p>
    <w:p w:rsidR="00775DD6" w:rsidRPr="00B57A55" w:rsidRDefault="00775DD6" w:rsidP="00286243">
      <w:pPr>
        <w:jc w:val="center"/>
        <w:rPr>
          <w:b/>
          <w:bCs/>
          <w:sz w:val="28"/>
          <w:szCs w:val="28"/>
        </w:rPr>
      </w:pPr>
      <w:r w:rsidRPr="00B57A55">
        <w:rPr>
          <w:b/>
          <w:bCs/>
          <w:sz w:val="28"/>
          <w:szCs w:val="28"/>
        </w:rPr>
        <w:t>для целей исполнения Договора</w:t>
      </w:r>
    </w:p>
    <w:p w:rsidR="00775DD6" w:rsidRDefault="00775DD6" w:rsidP="00286243">
      <w:pPr>
        <w:jc w:val="center"/>
        <w:rPr>
          <w:b/>
          <w:bCs/>
        </w:rPr>
      </w:pP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1. Цели обработки персональных данных граждан:</w:t>
      </w:r>
    </w:p>
    <w:p w:rsidR="00775DD6" w:rsidRPr="00890E35" w:rsidRDefault="00775DD6" w:rsidP="00286243">
      <w:pPr>
        <w:ind w:firstLine="709"/>
        <w:jc w:val="both"/>
        <w:rPr>
          <w:sz w:val="22"/>
          <w:szCs w:val="22"/>
        </w:rPr>
      </w:pPr>
      <w:r w:rsidRPr="00890E35">
        <w:rPr>
          <w:sz w:val="22"/>
          <w:szCs w:val="22"/>
        </w:rPr>
        <w:t>Целями обработки персональных данных являются исполнение Управляющей организацией обязательств по Договору, включающих в себя</w:t>
      </w:r>
      <w:r w:rsidRPr="00890E35">
        <w:rPr>
          <w:b/>
          <w:bCs/>
          <w:sz w:val="22"/>
          <w:szCs w:val="22"/>
        </w:rPr>
        <w:t xml:space="preserve"> </w:t>
      </w:r>
      <w:r w:rsidRPr="00890E35">
        <w:rPr>
          <w:sz w:val="22"/>
          <w:szCs w:val="22"/>
        </w:rPr>
        <w:t>функции, осуществляемые в отношении  граждан - нанимателей и собственников помещений и связанные с:</w:t>
      </w:r>
    </w:p>
    <w:p w:rsidR="00775DD6" w:rsidRPr="00890E35" w:rsidRDefault="00775DD6" w:rsidP="00286243">
      <w:pPr>
        <w:ind w:firstLine="709"/>
        <w:jc w:val="both"/>
        <w:rPr>
          <w:sz w:val="22"/>
          <w:szCs w:val="22"/>
        </w:rPr>
      </w:pPr>
      <w:r w:rsidRPr="00890E35">
        <w:rPr>
          <w:b/>
          <w:bCs/>
          <w:sz w:val="22"/>
          <w:szCs w:val="22"/>
        </w:rPr>
        <w:t xml:space="preserve"> </w:t>
      </w:r>
      <w:r w:rsidRPr="00890E35">
        <w:rPr>
          <w:sz w:val="22"/>
          <w:szCs w:val="22"/>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775DD6" w:rsidRPr="00890E35" w:rsidRDefault="00775DD6" w:rsidP="00286243">
      <w:pPr>
        <w:ind w:firstLine="709"/>
        <w:jc w:val="both"/>
        <w:rPr>
          <w:sz w:val="22"/>
          <w:szCs w:val="22"/>
        </w:rPr>
      </w:pPr>
      <w:r w:rsidRPr="00890E35">
        <w:rPr>
          <w:sz w:val="22"/>
          <w:szCs w:val="22"/>
        </w:rPr>
        <w:t>- подготовкой  и доставкой таким потребителям платежных документов,</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2. Операторы по обработке персональных данных</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 xml:space="preserve">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w:t>
      </w:r>
      <w:r w:rsidR="00886D75">
        <w:rPr>
          <w:sz w:val="22"/>
          <w:szCs w:val="22"/>
        </w:rPr>
        <w:t>(</w:t>
      </w:r>
      <w:r w:rsidRPr="00890E35">
        <w:rPr>
          <w:sz w:val="22"/>
          <w:szCs w:val="22"/>
        </w:rPr>
        <w:t>МУП ИРЦ ЖКХ г.Подольска).</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775DD6" w:rsidRPr="00890E35" w:rsidRDefault="00775DD6" w:rsidP="00286243">
      <w:pPr>
        <w:widowControl w:val="0"/>
        <w:autoSpaceDE w:val="0"/>
        <w:autoSpaceDN w:val="0"/>
        <w:adjustRightInd w:val="0"/>
        <w:ind w:left="426" w:hanging="426"/>
        <w:jc w:val="both"/>
        <w:rPr>
          <w:b/>
          <w:bCs/>
          <w:sz w:val="22"/>
          <w:szCs w:val="22"/>
        </w:rPr>
      </w:pPr>
      <w:r w:rsidRPr="00890E35">
        <w:rPr>
          <w:b/>
          <w:bCs/>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775DD6" w:rsidRPr="00890E35" w:rsidRDefault="00775DD6" w:rsidP="00286243">
      <w:pPr>
        <w:autoSpaceDE w:val="0"/>
        <w:autoSpaceDN w:val="0"/>
        <w:adjustRightInd w:val="0"/>
        <w:ind w:firstLine="709"/>
        <w:jc w:val="both"/>
        <w:outlineLvl w:val="1"/>
        <w:rPr>
          <w:sz w:val="22"/>
          <w:szCs w:val="22"/>
        </w:rPr>
      </w:pPr>
      <w:r w:rsidRPr="00890E35">
        <w:rPr>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775DD6" w:rsidRPr="00890E35" w:rsidRDefault="00775DD6" w:rsidP="00286243">
      <w:pPr>
        <w:autoSpaceDE w:val="0"/>
        <w:autoSpaceDN w:val="0"/>
        <w:adjustRightInd w:val="0"/>
        <w:ind w:firstLine="709"/>
        <w:jc w:val="both"/>
        <w:outlineLvl w:val="1"/>
        <w:rPr>
          <w:b/>
          <w:bCs/>
          <w:sz w:val="22"/>
          <w:szCs w:val="22"/>
        </w:rPr>
      </w:pPr>
      <w:r w:rsidRPr="00890E35">
        <w:rPr>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4. Перечень персональных данных (далее – данных), обработка которых осуществляется в целях, указанных в п.1 настоящего Приложения</w:t>
      </w:r>
      <w:r w:rsidRPr="00890E35">
        <w:rPr>
          <w:b/>
          <w:bCs/>
          <w:sz w:val="22"/>
          <w:szCs w:val="22"/>
          <w:lang w:eastAsia="en-US"/>
        </w:rPr>
        <w:t xml:space="preserve">: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Фамилия, имя, отчество граждан и родственные отношения;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адрес;</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3) площадь принадлежащего жилого помещения;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право владения помещением (собственник, наниматель);</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5) паспортные данные собственников помещений.</w:t>
      </w:r>
    </w:p>
    <w:p w:rsidR="00775DD6" w:rsidRPr="00890E35" w:rsidRDefault="00775DD6" w:rsidP="00286243">
      <w:pPr>
        <w:widowControl w:val="0"/>
        <w:autoSpaceDE w:val="0"/>
        <w:autoSpaceDN w:val="0"/>
        <w:adjustRightInd w:val="0"/>
        <w:ind w:left="284"/>
        <w:jc w:val="both"/>
        <w:rPr>
          <w:i/>
          <w:iCs/>
          <w:sz w:val="22"/>
          <w:szCs w:val="22"/>
        </w:rPr>
      </w:pPr>
      <w:r w:rsidRPr="00890E35">
        <w:rPr>
          <w:sz w:val="22"/>
          <w:szCs w:val="22"/>
        </w:rPr>
        <w:t>...</w:t>
      </w:r>
    </w:p>
    <w:p w:rsidR="00775DD6" w:rsidRPr="00890E35" w:rsidRDefault="00775DD6" w:rsidP="00286243">
      <w:pPr>
        <w:widowControl w:val="0"/>
        <w:autoSpaceDE w:val="0"/>
        <w:autoSpaceDN w:val="0"/>
        <w:adjustRightInd w:val="0"/>
        <w:ind w:left="284" w:hanging="284"/>
        <w:jc w:val="both"/>
        <w:rPr>
          <w:b/>
          <w:bCs/>
          <w:sz w:val="22"/>
          <w:szCs w:val="22"/>
        </w:rPr>
      </w:pP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5. </w:t>
      </w:r>
      <w:r w:rsidRPr="00890E35">
        <w:rPr>
          <w:b/>
          <w:bCs/>
          <w:sz w:val="22"/>
          <w:szCs w:val="22"/>
          <w:lang w:eastAsia="en-US"/>
        </w:rPr>
        <w:t xml:space="preserve">Перечень действий с персональными данными: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сбор данных, указанных в п.4 настоящего Приложения;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хранение данных;</w:t>
      </w:r>
    </w:p>
    <w:p w:rsidR="00775DD6" w:rsidRPr="00890E35" w:rsidRDefault="00775DD6" w:rsidP="00286243">
      <w:pPr>
        <w:widowControl w:val="0"/>
        <w:autoSpaceDE w:val="0"/>
        <w:autoSpaceDN w:val="0"/>
        <w:adjustRightInd w:val="0"/>
        <w:ind w:left="567" w:hanging="283"/>
        <w:rPr>
          <w:sz w:val="22"/>
          <w:szCs w:val="22"/>
        </w:rPr>
      </w:pPr>
      <w:r w:rsidRPr="00890E35">
        <w:rPr>
          <w:sz w:val="22"/>
          <w:szCs w:val="22"/>
        </w:rPr>
        <w:t>3) передача данных Представителю Управляющей организации по расчетам с потребителями</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передача данных контролирующим органам...</w:t>
      </w:r>
    </w:p>
    <w:p w:rsidR="00775DD6" w:rsidRPr="00890E35" w:rsidRDefault="00775DD6" w:rsidP="00286243">
      <w:pPr>
        <w:widowControl w:val="0"/>
        <w:autoSpaceDE w:val="0"/>
        <w:autoSpaceDN w:val="0"/>
        <w:adjustRightInd w:val="0"/>
        <w:ind w:left="284"/>
        <w:jc w:val="both"/>
        <w:rPr>
          <w:b/>
          <w:bCs/>
          <w:sz w:val="22"/>
          <w:szCs w:val="22"/>
        </w:rPr>
      </w:pPr>
      <w:r w:rsidRPr="00890E35">
        <w:rPr>
          <w:sz w:val="22"/>
          <w:szCs w:val="22"/>
        </w:rPr>
        <w:t xml:space="preserve">5) передача данных ресурсоснабжающим организациям в случаях, допускаемых актами </w:t>
      </w:r>
      <w:r w:rsidRPr="00890E35">
        <w:rPr>
          <w:sz w:val="22"/>
          <w:szCs w:val="22"/>
        </w:rPr>
        <w:lastRenderedPageBreak/>
        <w:t>жилищного законодательства и Договором.</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6.</w:t>
      </w:r>
      <w:r w:rsidRPr="00890E35">
        <w:rPr>
          <w:i/>
          <w:iCs/>
          <w:sz w:val="22"/>
          <w:szCs w:val="22"/>
        </w:rPr>
        <w:t xml:space="preserve"> </w:t>
      </w:r>
      <w:r w:rsidRPr="00890E35">
        <w:rPr>
          <w:b/>
          <w:bCs/>
          <w:sz w:val="22"/>
          <w:szCs w:val="22"/>
          <w:lang w:eastAsia="en-US"/>
        </w:rPr>
        <w:t xml:space="preserve">Общее описание используемых способов обработки персональных данных: </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1) с использованием средств автоматизации, в том числе в информационно-телекоммуникационных сетях,</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7. </w:t>
      </w:r>
      <w:r w:rsidRPr="00890E35">
        <w:rPr>
          <w:b/>
          <w:bCs/>
          <w:sz w:val="22"/>
          <w:szCs w:val="22"/>
          <w:lang w:eastAsia="en-US"/>
        </w:rPr>
        <w:t>Срок хранения персональных данных</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lang w:eastAsia="en-US"/>
        </w:rPr>
        <w:t>_________________________________________________________________________</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8. Дополнительные условия</w:t>
      </w:r>
    </w:p>
    <w:p w:rsidR="00775DD6" w:rsidRPr="00890E35" w:rsidRDefault="00775DD6" w:rsidP="00286243">
      <w:pPr>
        <w:autoSpaceDE w:val="0"/>
        <w:autoSpaceDN w:val="0"/>
        <w:adjustRightInd w:val="0"/>
        <w:ind w:firstLine="540"/>
        <w:jc w:val="both"/>
        <w:outlineLvl w:val="0"/>
        <w:rPr>
          <w:sz w:val="22"/>
          <w:szCs w:val="22"/>
          <w:lang w:eastAsia="en-US"/>
        </w:rPr>
      </w:pPr>
      <w:r w:rsidRPr="00890E35">
        <w:rPr>
          <w:b/>
          <w:bCs/>
          <w:sz w:val="22"/>
          <w:szCs w:val="22"/>
        </w:rPr>
        <w:tab/>
      </w:r>
      <w:r w:rsidRPr="00890E35">
        <w:rPr>
          <w:sz w:val="22"/>
          <w:szCs w:val="22"/>
        </w:rPr>
        <w:t xml:space="preserve">В случае принятия собственниками помещений решения о </w:t>
      </w:r>
      <w:r w:rsidRPr="00890E35">
        <w:rPr>
          <w:sz w:val="22"/>
          <w:szCs w:val="22"/>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701297">
      <w:pPr>
        <w:jc w:val="right"/>
      </w:pPr>
      <w:r>
        <w:t>Приложение № 12</w:t>
      </w:r>
    </w:p>
    <w:p w:rsidR="00775DD6" w:rsidRDefault="00775DD6" w:rsidP="00701297">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701297">
      <w:pPr>
        <w:jc w:val="center"/>
        <w:rPr>
          <w:b/>
          <w:bCs/>
        </w:rPr>
      </w:pPr>
    </w:p>
    <w:p w:rsidR="00775DD6" w:rsidRDefault="00775DD6" w:rsidP="00701297">
      <w:pPr>
        <w:jc w:val="center"/>
        <w:rPr>
          <w:b/>
          <w:bCs/>
          <w:sz w:val="28"/>
          <w:szCs w:val="28"/>
        </w:rPr>
      </w:pPr>
    </w:p>
    <w:p w:rsidR="00775DD6" w:rsidRDefault="00775DD6" w:rsidP="00701297">
      <w:pPr>
        <w:jc w:val="center"/>
        <w:rPr>
          <w:b/>
          <w:bCs/>
          <w:sz w:val="28"/>
          <w:szCs w:val="28"/>
        </w:rPr>
      </w:pPr>
      <w:r>
        <w:rPr>
          <w:b/>
          <w:bCs/>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b/>
          <w:bCs/>
          <w:sz w:val="22"/>
          <w:szCs w:val="22"/>
        </w:rPr>
      </w:pPr>
      <w:r w:rsidRPr="00890E35">
        <w:rPr>
          <w:b/>
          <w:bCs/>
          <w:sz w:val="22"/>
          <w:szCs w:val="22"/>
          <w:lang w:val="en-US"/>
        </w:rPr>
        <w:t>I</w:t>
      </w:r>
      <w:r w:rsidRPr="00890E35">
        <w:rPr>
          <w:b/>
          <w:bCs/>
          <w:sz w:val="22"/>
          <w:szCs w:val="22"/>
        </w:rPr>
        <w:t xml:space="preserve">. Порядок представления  Управляющей организацией информации, связанной с исполнением Договора, потребителям </w:t>
      </w:r>
    </w:p>
    <w:p w:rsidR="00775DD6" w:rsidRPr="00890E35" w:rsidRDefault="00775DD6" w:rsidP="00701297">
      <w:pPr>
        <w:ind w:firstLine="567"/>
        <w:jc w:val="both"/>
        <w:rPr>
          <w:b/>
          <w:bCs/>
          <w:sz w:val="22"/>
          <w:szCs w:val="22"/>
        </w:rPr>
      </w:pPr>
      <w:r w:rsidRPr="00890E35">
        <w:rPr>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775DD6" w:rsidRPr="00890E35" w:rsidRDefault="00775DD6" w:rsidP="00701297">
      <w:pPr>
        <w:ind w:firstLine="567"/>
        <w:jc w:val="both"/>
        <w:rPr>
          <w:sz w:val="22"/>
          <w:szCs w:val="22"/>
        </w:rPr>
      </w:pPr>
      <w:r w:rsidRPr="00890E35">
        <w:rPr>
          <w:b/>
          <w:bCs/>
          <w:sz w:val="22"/>
          <w:szCs w:val="22"/>
        </w:rPr>
        <w:t>1) путем размещения нижеследующей информации на информационных стендах, установленных на придомовой территории</w:t>
      </w:r>
      <w:r w:rsidRPr="00890E35">
        <w:rPr>
          <w:i/>
          <w:iCs/>
          <w:sz w:val="22"/>
          <w:szCs w:val="22"/>
        </w:rPr>
        <w:t>,</w:t>
      </w:r>
      <w:r w:rsidRPr="00890E35">
        <w:rPr>
          <w:sz w:val="22"/>
          <w:szCs w:val="22"/>
        </w:rPr>
        <w:t xml:space="preserve"> </w:t>
      </w:r>
      <w:r w:rsidRPr="00890E35">
        <w:rPr>
          <w:b/>
          <w:bCs/>
          <w:sz w:val="22"/>
          <w:szCs w:val="22"/>
        </w:rPr>
        <w:t>а также расположенных в помещении Управляющей организации</w:t>
      </w:r>
      <w:r w:rsidRPr="00890E35">
        <w:rPr>
          <w:sz w:val="22"/>
          <w:szCs w:val="22"/>
        </w:rPr>
        <w:t>, в месте, доступном для всех потребителей:</w:t>
      </w:r>
    </w:p>
    <w:p w:rsidR="00775DD6" w:rsidRPr="00890E35" w:rsidRDefault="00775DD6" w:rsidP="00701297">
      <w:pPr>
        <w:ind w:firstLine="567"/>
        <w:jc w:val="both"/>
        <w:rPr>
          <w:sz w:val="22"/>
          <w:szCs w:val="22"/>
        </w:rPr>
      </w:pPr>
      <w:r w:rsidRPr="00890E35">
        <w:rPr>
          <w:sz w:val="22"/>
          <w:szCs w:val="22"/>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775DD6" w:rsidRPr="00890E35" w:rsidRDefault="00775DD6" w:rsidP="00701297">
      <w:pPr>
        <w:ind w:firstLine="567"/>
        <w:jc w:val="both"/>
        <w:rPr>
          <w:sz w:val="22"/>
          <w:szCs w:val="22"/>
        </w:rPr>
      </w:pPr>
      <w:r w:rsidRPr="00890E35">
        <w:rPr>
          <w:sz w:val="22"/>
          <w:szCs w:val="22"/>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775DD6" w:rsidRPr="00890E35" w:rsidRDefault="00775DD6" w:rsidP="00701297">
      <w:pPr>
        <w:ind w:firstLine="567"/>
        <w:jc w:val="both"/>
        <w:rPr>
          <w:sz w:val="22"/>
          <w:szCs w:val="22"/>
        </w:rPr>
      </w:pPr>
      <w:r w:rsidRPr="00890E35">
        <w:rPr>
          <w:sz w:val="22"/>
          <w:szCs w:val="22"/>
        </w:rP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775DD6" w:rsidRPr="00890E35" w:rsidRDefault="00775DD6" w:rsidP="00701297">
      <w:pPr>
        <w:ind w:firstLine="567"/>
        <w:jc w:val="both"/>
        <w:rPr>
          <w:sz w:val="22"/>
          <w:szCs w:val="22"/>
        </w:rPr>
      </w:pPr>
      <w:r w:rsidRPr="00890E35">
        <w:rPr>
          <w:sz w:val="22"/>
          <w:szCs w:val="22"/>
        </w:rP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пп.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775DD6" w:rsidRPr="00890E35" w:rsidRDefault="00775DD6" w:rsidP="00701297">
      <w:pPr>
        <w:ind w:firstLine="567"/>
        <w:jc w:val="both"/>
        <w:rPr>
          <w:sz w:val="22"/>
          <w:szCs w:val="22"/>
        </w:rPr>
      </w:pPr>
      <w:r w:rsidRPr="00890E35">
        <w:rPr>
          <w:sz w:val="22"/>
          <w:szCs w:val="22"/>
        </w:rPr>
        <w:t>д) о начале  и планируемых сроках выполнения  ремонтных работ  – в срок, не позднее 3-х дней до начала выполнения каждого вида ремонтных работ;</w:t>
      </w:r>
    </w:p>
    <w:p w:rsidR="00775DD6" w:rsidRPr="00890E35" w:rsidRDefault="00775DD6" w:rsidP="00701297">
      <w:pPr>
        <w:ind w:firstLine="567"/>
        <w:jc w:val="both"/>
        <w:rPr>
          <w:sz w:val="22"/>
          <w:szCs w:val="22"/>
        </w:rPr>
      </w:pPr>
      <w:r w:rsidRPr="00890E35">
        <w:rPr>
          <w:sz w:val="22"/>
          <w:szCs w:val="22"/>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775DD6" w:rsidRPr="00890E35" w:rsidRDefault="00775DD6" w:rsidP="00701297">
      <w:pPr>
        <w:ind w:firstLine="567"/>
        <w:jc w:val="both"/>
        <w:rPr>
          <w:sz w:val="22"/>
          <w:szCs w:val="22"/>
        </w:rPr>
      </w:pPr>
      <w:r w:rsidRPr="00890E35">
        <w:rPr>
          <w:sz w:val="22"/>
          <w:szCs w:val="22"/>
        </w:rPr>
        <w:t>ж) ежегодный отчет об исполнении Договора – в срок, не позднее 1 квартала следующего года за отчетным годом действия Договора;</w:t>
      </w:r>
    </w:p>
    <w:p w:rsidR="00775DD6" w:rsidRPr="00890E35" w:rsidRDefault="00775DD6" w:rsidP="00701297">
      <w:pPr>
        <w:ind w:firstLine="567"/>
        <w:jc w:val="both"/>
        <w:rPr>
          <w:sz w:val="22"/>
          <w:szCs w:val="22"/>
        </w:rPr>
      </w:pPr>
      <w:r w:rsidRPr="00890E35">
        <w:rPr>
          <w:sz w:val="22"/>
          <w:szCs w:val="22"/>
        </w:rPr>
        <w:t>з)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775DD6" w:rsidRPr="00890E35" w:rsidRDefault="00775DD6" w:rsidP="00701297">
      <w:pPr>
        <w:ind w:firstLine="567"/>
        <w:jc w:val="both"/>
        <w:rPr>
          <w:sz w:val="22"/>
          <w:szCs w:val="22"/>
        </w:rPr>
      </w:pPr>
      <w:r w:rsidRPr="00890E35">
        <w:rPr>
          <w:b/>
          <w:bCs/>
          <w:sz w:val="22"/>
          <w:szCs w:val="22"/>
        </w:rPr>
        <w:t>2) путем указания информации в платежном документе</w:t>
      </w:r>
      <w:r w:rsidRPr="00890E35">
        <w:rPr>
          <w:sz w:val="22"/>
          <w:szCs w:val="22"/>
        </w:rPr>
        <w:t>:</w:t>
      </w:r>
    </w:p>
    <w:p w:rsidR="00775DD6" w:rsidRPr="00890E35" w:rsidRDefault="00775DD6" w:rsidP="00701297">
      <w:pPr>
        <w:ind w:firstLine="567"/>
        <w:jc w:val="both"/>
        <w:rPr>
          <w:sz w:val="22"/>
          <w:szCs w:val="22"/>
        </w:rPr>
      </w:pPr>
      <w:r w:rsidRPr="00890E35">
        <w:rPr>
          <w:sz w:val="22"/>
          <w:szCs w:val="22"/>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775DD6" w:rsidRPr="00890E35" w:rsidRDefault="00775DD6" w:rsidP="00701297">
      <w:pPr>
        <w:ind w:firstLine="567"/>
        <w:jc w:val="both"/>
        <w:rPr>
          <w:sz w:val="22"/>
          <w:szCs w:val="22"/>
        </w:rPr>
      </w:pPr>
      <w:r w:rsidRPr="00890E35">
        <w:rPr>
          <w:sz w:val="22"/>
          <w:szCs w:val="22"/>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w:t>
      </w:r>
      <w:r w:rsidRPr="00890E35">
        <w:rPr>
          <w:sz w:val="22"/>
          <w:szCs w:val="22"/>
        </w:rPr>
        <w:lastRenderedPageBreak/>
        <w:t>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775DD6" w:rsidRPr="00890E35" w:rsidRDefault="00775DD6" w:rsidP="00701297">
      <w:pPr>
        <w:ind w:firstLine="567"/>
        <w:jc w:val="both"/>
        <w:rPr>
          <w:sz w:val="22"/>
          <w:szCs w:val="22"/>
        </w:rPr>
      </w:pPr>
      <w:r w:rsidRPr="00890E35">
        <w:rPr>
          <w:sz w:val="22"/>
          <w:szCs w:val="22"/>
        </w:rPr>
        <w:t>в) о Представителях Управляющей организации, указанных в Приложении № 1 к Договору (в т.ч. его телефон, факс, адрес эл.почты,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775DD6" w:rsidRPr="00890E35" w:rsidRDefault="00775DD6" w:rsidP="00701297">
      <w:pPr>
        <w:autoSpaceDE w:val="0"/>
        <w:autoSpaceDN w:val="0"/>
        <w:adjustRightInd w:val="0"/>
        <w:ind w:firstLine="540"/>
        <w:jc w:val="both"/>
        <w:outlineLvl w:val="1"/>
        <w:rPr>
          <w:sz w:val="22"/>
          <w:szCs w:val="22"/>
        </w:rPr>
      </w:pPr>
      <w:r w:rsidRPr="00890E35">
        <w:rPr>
          <w:sz w:val="22"/>
          <w:szCs w:val="22"/>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№12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775DD6" w:rsidRPr="00890E35" w:rsidRDefault="00775DD6" w:rsidP="00701297">
      <w:pPr>
        <w:ind w:firstLine="567"/>
        <w:jc w:val="both"/>
        <w:rPr>
          <w:sz w:val="22"/>
          <w:szCs w:val="22"/>
        </w:rPr>
      </w:pPr>
      <w:r w:rsidRPr="00890E35">
        <w:rPr>
          <w:sz w:val="22"/>
          <w:szCs w:val="22"/>
        </w:rPr>
        <w:t>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
    <w:p w:rsidR="00775DD6" w:rsidRPr="00890E35" w:rsidRDefault="00775DD6" w:rsidP="00701297">
      <w:pPr>
        <w:ind w:firstLine="567"/>
        <w:jc w:val="both"/>
        <w:rPr>
          <w:sz w:val="22"/>
          <w:szCs w:val="22"/>
        </w:rPr>
      </w:pPr>
      <w:r w:rsidRPr="00890E35">
        <w:rPr>
          <w:sz w:val="22"/>
          <w:szCs w:val="22"/>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
    <w:p w:rsidR="00775DD6" w:rsidRPr="00890E35" w:rsidRDefault="00775DD6" w:rsidP="00701297">
      <w:pPr>
        <w:ind w:firstLine="567"/>
        <w:jc w:val="both"/>
        <w:rPr>
          <w:sz w:val="22"/>
          <w:szCs w:val="22"/>
        </w:rPr>
      </w:pPr>
      <w:r w:rsidRPr="00890E35">
        <w:rPr>
          <w:sz w:val="22"/>
          <w:szCs w:val="22"/>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775DD6" w:rsidRPr="00890E35" w:rsidRDefault="00775DD6" w:rsidP="00701297">
      <w:pPr>
        <w:ind w:firstLine="567"/>
        <w:jc w:val="both"/>
        <w:rPr>
          <w:sz w:val="22"/>
          <w:szCs w:val="22"/>
        </w:rPr>
      </w:pPr>
      <w:r w:rsidRPr="00890E35">
        <w:rPr>
          <w:sz w:val="22"/>
          <w:szCs w:val="22"/>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775DD6" w:rsidRPr="00890E35" w:rsidRDefault="00775DD6" w:rsidP="002207CB">
      <w:pPr>
        <w:ind w:firstLine="567"/>
        <w:jc w:val="both"/>
        <w:rPr>
          <w:b/>
          <w:bCs/>
          <w:sz w:val="22"/>
          <w:szCs w:val="22"/>
        </w:rPr>
      </w:pPr>
      <w:r w:rsidRPr="00890E35">
        <w:rPr>
          <w:b/>
          <w:bCs/>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775DD6" w:rsidRPr="00890E35" w:rsidRDefault="00775DD6" w:rsidP="00701297">
      <w:pPr>
        <w:ind w:firstLine="567"/>
        <w:jc w:val="both"/>
        <w:rPr>
          <w:sz w:val="22"/>
          <w:szCs w:val="22"/>
        </w:rPr>
      </w:pPr>
      <w:r w:rsidRPr="00890E35">
        <w:rPr>
          <w:sz w:val="22"/>
          <w:szCs w:val="22"/>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775DD6" w:rsidRPr="00890E35" w:rsidRDefault="00775DD6" w:rsidP="00701297">
      <w:pPr>
        <w:ind w:firstLine="567"/>
        <w:jc w:val="both"/>
        <w:rPr>
          <w:b/>
          <w:bCs/>
          <w:sz w:val="22"/>
          <w:szCs w:val="22"/>
        </w:rPr>
      </w:pPr>
      <w:r w:rsidRPr="00890E35">
        <w:rPr>
          <w:sz w:val="22"/>
          <w:szCs w:val="22"/>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775DD6" w:rsidRPr="00890E35" w:rsidRDefault="00775DD6" w:rsidP="00701297">
      <w:pPr>
        <w:ind w:firstLine="567"/>
        <w:jc w:val="both"/>
        <w:rPr>
          <w:b/>
          <w:bCs/>
          <w:sz w:val="22"/>
          <w:szCs w:val="22"/>
        </w:rPr>
      </w:pPr>
      <w:r w:rsidRPr="00890E35">
        <w:rPr>
          <w:b/>
          <w:bCs/>
          <w:sz w:val="22"/>
          <w:szCs w:val="22"/>
          <w:lang w:val="en-US"/>
        </w:rPr>
        <w:t>II</w:t>
      </w:r>
      <w:r w:rsidRPr="00890E35">
        <w:rPr>
          <w:b/>
          <w:bCs/>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775DD6" w:rsidRPr="00890E35" w:rsidRDefault="00775DD6" w:rsidP="002207CB">
      <w:pPr>
        <w:ind w:firstLine="567"/>
        <w:jc w:val="both"/>
        <w:rPr>
          <w:b/>
          <w:bCs/>
          <w:sz w:val="22"/>
          <w:szCs w:val="22"/>
        </w:rPr>
      </w:pPr>
      <w:r w:rsidRPr="00890E35">
        <w:rPr>
          <w:b/>
          <w:bCs/>
          <w:sz w:val="22"/>
          <w:szCs w:val="22"/>
        </w:rPr>
        <w:t xml:space="preserve"> 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775DD6" w:rsidRPr="00890E35" w:rsidRDefault="00775DD6" w:rsidP="00701297">
      <w:pPr>
        <w:ind w:firstLine="567"/>
        <w:jc w:val="both"/>
        <w:rPr>
          <w:sz w:val="22"/>
          <w:szCs w:val="22"/>
        </w:rPr>
      </w:pPr>
      <w:r w:rsidRPr="00890E35">
        <w:rPr>
          <w:sz w:val="22"/>
          <w:szCs w:val="22"/>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w:t>
      </w:r>
      <w:r w:rsidRPr="00890E35">
        <w:rPr>
          <w:sz w:val="22"/>
          <w:szCs w:val="22"/>
        </w:rPr>
        <w:lastRenderedPageBreak/>
        <w:t>осуществления контроля за исполнением Договора Управляющей организацией, в порядке установленном Договором,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775DD6" w:rsidRPr="00890E35" w:rsidRDefault="00775DD6" w:rsidP="00701297">
      <w:pPr>
        <w:ind w:firstLine="567"/>
        <w:jc w:val="both"/>
        <w:rPr>
          <w:sz w:val="22"/>
          <w:szCs w:val="22"/>
        </w:rPr>
      </w:pPr>
    </w:p>
    <w:p w:rsidR="00775DD6" w:rsidRPr="00890E35" w:rsidRDefault="00775DD6" w:rsidP="00701297">
      <w:pPr>
        <w:ind w:firstLine="567"/>
        <w:jc w:val="both"/>
        <w:rPr>
          <w:sz w:val="22"/>
          <w:szCs w:val="22"/>
        </w:rPr>
      </w:pPr>
      <w:r w:rsidRPr="00890E35">
        <w:rPr>
          <w:b/>
          <w:bCs/>
          <w:sz w:val="22"/>
          <w:szCs w:val="22"/>
          <w:lang w:val="en-US"/>
        </w:rPr>
        <w:t>III</w:t>
      </w:r>
      <w:r w:rsidRPr="00890E35">
        <w:rPr>
          <w:b/>
          <w:bCs/>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775DD6" w:rsidRPr="00890E35" w:rsidRDefault="00775DD6" w:rsidP="00701297">
      <w:pPr>
        <w:ind w:firstLine="567"/>
        <w:jc w:val="both"/>
        <w:rPr>
          <w:sz w:val="22"/>
          <w:szCs w:val="22"/>
        </w:rPr>
      </w:pPr>
      <w:r w:rsidRPr="00890E35">
        <w:rPr>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775DD6" w:rsidRPr="00890E35" w:rsidRDefault="00775DD6" w:rsidP="00701297">
      <w:pPr>
        <w:ind w:firstLine="567"/>
        <w:jc w:val="both"/>
        <w:rPr>
          <w:sz w:val="22"/>
          <w:szCs w:val="22"/>
        </w:rPr>
      </w:pPr>
      <w:r w:rsidRPr="00890E35">
        <w:rPr>
          <w:sz w:val="22"/>
          <w:szCs w:val="22"/>
        </w:rPr>
        <w:t xml:space="preserve">- информацию, указанную в пп.«а», «в», «ж», «з» п.1 и пп. «а», «б» и «д», «з» п.2 раздела 1 настоящего Приложения - в сроки установленные в указанных пунктах; </w:t>
      </w:r>
    </w:p>
    <w:p w:rsidR="00775DD6" w:rsidRPr="00890E35" w:rsidRDefault="00775DD6" w:rsidP="00701297">
      <w:pPr>
        <w:ind w:firstLine="567"/>
        <w:jc w:val="both"/>
        <w:rPr>
          <w:sz w:val="22"/>
          <w:szCs w:val="22"/>
        </w:rPr>
      </w:pPr>
      <w:r w:rsidRPr="00890E35">
        <w:rPr>
          <w:sz w:val="22"/>
          <w:szCs w:val="22"/>
        </w:rPr>
        <w:t>- информация, указанная в пп.«в», «г», «е», «ж», п.2 раздела 1 настоящего Приложения представляется дополнительно собственникам жилых помещений – юридическим лицам;</w:t>
      </w:r>
    </w:p>
    <w:p w:rsidR="00775DD6" w:rsidRPr="00890E35" w:rsidRDefault="00775DD6" w:rsidP="00701297">
      <w:pPr>
        <w:ind w:firstLine="567"/>
        <w:jc w:val="both"/>
        <w:rPr>
          <w:sz w:val="22"/>
          <w:szCs w:val="22"/>
        </w:rPr>
      </w:pPr>
      <w:r w:rsidRPr="00890E35">
        <w:rPr>
          <w:sz w:val="22"/>
          <w:szCs w:val="22"/>
        </w:rPr>
        <w:t>- остальная информация, указанная в разделе 1 настоящего Приложения предоставляется по запросам соответствующих собственников помещений в порядке, согласованном с такими собственниками.</w:t>
      </w:r>
    </w:p>
    <w:p w:rsidR="00775DD6" w:rsidRPr="00890E35" w:rsidRDefault="00775DD6" w:rsidP="00701297">
      <w:pPr>
        <w:ind w:firstLine="567"/>
        <w:jc w:val="both"/>
        <w:rPr>
          <w:sz w:val="22"/>
          <w:szCs w:val="22"/>
        </w:rPr>
      </w:pPr>
    </w:p>
    <w:p w:rsidR="00775DD6" w:rsidRPr="00890E35" w:rsidRDefault="00775DD6" w:rsidP="00701297">
      <w:pPr>
        <w:ind w:firstLine="567"/>
        <w:jc w:val="both"/>
        <w:rPr>
          <w:b/>
          <w:bCs/>
          <w:sz w:val="22"/>
          <w:szCs w:val="22"/>
        </w:rPr>
      </w:pPr>
      <w:r w:rsidRPr="00890E35">
        <w:rPr>
          <w:b/>
          <w:bCs/>
          <w:sz w:val="22"/>
          <w:szCs w:val="22"/>
          <w:lang w:val="en-US"/>
        </w:rPr>
        <w:t>IV</w:t>
      </w:r>
      <w:r w:rsidRPr="00890E35">
        <w:rPr>
          <w:b/>
          <w:bCs/>
          <w:sz w:val="22"/>
          <w:szCs w:val="22"/>
        </w:rPr>
        <w:t>. Порядок представления Управляющей организацией информации о деятельности по управлению многоквартирными домами</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sz w:val="22"/>
          <w:szCs w:val="22"/>
        </w:rPr>
      </w:pPr>
      <w:r w:rsidRPr="00890E35">
        <w:rPr>
          <w:sz w:val="22"/>
          <w:szCs w:val="22"/>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w:t>
      </w:r>
      <w:r w:rsidRPr="00890E35">
        <w:rPr>
          <w:sz w:val="22"/>
          <w:szCs w:val="22"/>
          <w:lang w:val="en-US"/>
        </w:rPr>
        <w:t>muzrp</w:t>
      </w:r>
      <w:r w:rsidRPr="00890E35">
        <w:rPr>
          <w:sz w:val="22"/>
          <w:szCs w:val="22"/>
        </w:rPr>
        <w:t>-12.</w:t>
      </w:r>
      <w:r w:rsidRPr="00890E35">
        <w:rPr>
          <w:sz w:val="22"/>
          <w:szCs w:val="22"/>
          <w:lang w:val="en-US"/>
        </w:rPr>
        <w:t>ru</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F0E9F" w:rsidRDefault="00775DD6" w:rsidP="00286243">
      <w:pPr>
        <w:jc w:val="center"/>
        <w:rPr>
          <w:b/>
          <w:bCs/>
        </w:rPr>
      </w:pPr>
    </w:p>
    <w:p w:rsidR="00775DD6" w:rsidRDefault="00775DD6" w:rsidP="00286243"/>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543D70" w:rsidP="00890E35">
      <w:pPr>
        <w:ind w:left="-108"/>
        <w:jc w:val="right"/>
      </w:pPr>
      <w:r>
        <w:t xml:space="preserve"> </w:t>
      </w:r>
    </w:p>
    <w:p w:rsidR="00775DD6" w:rsidRDefault="00BA6A6C" w:rsidP="00890E35">
      <w:pPr>
        <w:shd w:val="clear" w:color="auto" w:fill="FFFFFF"/>
        <w:spacing w:line="250" w:lineRule="exact"/>
        <w:ind w:left="1276" w:firstLine="142"/>
        <w:jc w:val="center"/>
        <w:rPr>
          <w:b/>
        </w:rPr>
      </w:pPr>
      <w:r>
        <w:rPr>
          <w:noProof/>
        </w:rPr>
        <w:drawing>
          <wp:anchor distT="0" distB="0" distL="114300" distR="114300" simplePos="0" relativeHeight="251658240" behindDoc="0" locked="0" layoutInCell="1" allowOverlap="1">
            <wp:simplePos x="0" y="0"/>
            <wp:positionH relativeFrom="column">
              <wp:posOffset>-969645</wp:posOffset>
            </wp:positionH>
            <wp:positionV relativeFrom="paragraph">
              <wp:posOffset>118110</wp:posOffset>
            </wp:positionV>
            <wp:extent cx="1680210" cy="12573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80210" cy="1257300"/>
                    </a:xfrm>
                    <a:prstGeom prst="rect">
                      <a:avLst/>
                    </a:prstGeom>
                    <a:noFill/>
                  </pic:spPr>
                </pic:pic>
              </a:graphicData>
            </a:graphic>
          </wp:anchor>
        </w:drawing>
      </w:r>
    </w:p>
    <w:p w:rsidR="00775DD6" w:rsidRDefault="00775DD6" w:rsidP="00890E35">
      <w:pPr>
        <w:shd w:val="clear" w:color="auto" w:fill="FFFFFF"/>
        <w:spacing w:line="250" w:lineRule="exact"/>
        <w:rPr>
          <w:rFonts w:ascii="Arial" w:hAnsi="Arial" w:cs="Arial"/>
          <w:b/>
          <w:sz w:val="28"/>
          <w:szCs w:val="28"/>
        </w:rPr>
      </w:pPr>
      <w:r>
        <w:rPr>
          <w:rFonts w:ascii="Arial" w:hAnsi="Arial" w:cs="Arial"/>
          <w:b/>
          <w:sz w:val="28"/>
          <w:szCs w:val="28"/>
        </w:rPr>
        <w:t xml:space="preserve">            АДМИНИСТРАЦИЯ ГОРОДА ПОДОЛЬСКА</w:t>
      </w:r>
    </w:p>
    <w:p w:rsidR="00775DD6" w:rsidRPr="00207EFD" w:rsidRDefault="00775DD6" w:rsidP="00890E35">
      <w:pPr>
        <w:shd w:val="clear" w:color="auto" w:fill="FFFFFF"/>
        <w:spacing w:line="250" w:lineRule="exact"/>
        <w:rPr>
          <w:rFonts w:ascii="Arial" w:hAnsi="Arial" w:cs="Arial"/>
          <w:b/>
          <w:sz w:val="20"/>
          <w:szCs w:val="20"/>
        </w:rPr>
      </w:pPr>
      <w:r w:rsidRPr="00207EFD">
        <w:rPr>
          <w:rFonts w:ascii="Arial" w:hAnsi="Arial" w:cs="Arial"/>
          <w:b/>
          <w:sz w:val="28"/>
          <w:szCs w:val="28"/>
        </w:rPr>
        <w:t xml:space="preserve">                          </w:t>
      </w:r>
      <w:r w:rsidRPr="00207EFD">
        <w:rPr>
          <w:rFonts w:ascii="Arial" w:hAnsi="Arial" w:cs="Arial"/>
          <w:b/>
          <w:sz w:val="20"/>
          <w:szCs w:val="20"/>
        </w:rPr>
        <w:t xml:space="preserve">  УПРАВЛЯЮЩАЯ ОРГАНИЗАЦИЯ</w:t>
      </w:r>
    </w:p>
    <w:p w:rsidR="00775DD6" w:rsidRDefault="00775DD6" w:rsidP="00890E35">
      <w:pPr>
        <w:shd w:val="clear" w:color="auto" w:fill="FFFFFF"/>
        <w:tabs>
          <w:tab w:val="left" w:pos="7938"/>
        </w:tabs>
        <w:spacing w:line="250" w:lineRule="exact"/>
        <w:ind w:left="1276"/>
        <w:jc w:val="center"/>
        <w:rPr>
          <w:b/>
          <w:bCs/>
          <w:sz w:val="18"/>
          <w:szCs w:val="18"/>
        </w:rPr>
      </w:pPr>
      <w:r>
        <w:rPr>
          <w:b/>
          <w:sz w:val="18"/>
          <w:szCs w:val="18"/>
        </w:rPr>
        <w:t xml:space="preserve">МУНИЦИПАЛЬНОЕ </w:t>
      </w:r>
      <w:r>
        <w:rPr>
          <w:b/>
          <w:bCs/>
          <w:sz w:val="18"/>
          <w:szCs w:val="18"/>
        </w:rPr>
        <w:t>УНИТАРНОЕ ЖИЛИЩНО - РЕМОНТНОЕ ПРЕДПРИЯТИЕ №12</w:t>
      </w:r>
    </w:p>
    <w:p w:rsidR="00775DD6" w:rsidRDefault="00775DD6" w:rsidP="00890E35">
      <w:pPr>
        <w:shd w:val="clear" w:color="auto" w:fill="FFFFFF"/>
        <w:tabs>
          <w:tab w:val="left" w:pos="7938"/>
        </w:tabs>
        <w:spacing w:line="250" w:lineRule="exact"/>
        <w:ind w:left="1276"/>
        <w:jc w:val="center"/>
        <w:rPr>
          <w:rFonts w:ascii="Arial" w:hAnsi="Arial" w:cs="Arial"/>
          <w:b/>
        </w:rPr>
      </w:pPr>
      <w:r>
        <w:rPr>
          <w:rFonts w:ascii="Arial" w:hAnsi="Arial" w:cs="Arial"/>
          <w:b/>
        </w:rPr>
        <w:t>район «Зеленовский»</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142100, Московская область, г. Подольск, Революционный пр-кт, д. 82а.</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w:t>
      </w:r>
      <w:r w:rsidRPr="00C055AD">
        <w:rPr>
          <w:rFonts w:ascii="Arial" w:hAnsi="Arial" w:cs="Arial"/>
          <w:sz w:val="16"/>
          <w:szCs w:val="16"/>
        </w:rPr>
        <w:t xml:space="preserve">                    </w:t>
      </w:r>
      <w:r>
        <w:rPr>
          <w:rFonts w:ascii="Arial" w:hAnsi="Arial" w:cs="Arial"/>
          <w:sz w:val="16"/>
          <w:szCs w:val="16"/>
        </w:rPr>
        <w:t xml:space="preserve">Тел./факс 8 (4967) 63-28-98 ; </w:t>
      </w:r>
      <w:r>
        <w:rPr>
          <w:rFonts w:ascii="Arial" w:hAnsi="Arial" w:cs="Arial"/>
          <w:sz w:val="16"/>
          <w:szCs w:val="16"/>
          <w:lang w:val="en-US"/>
        </w:rPr>
        <w:t>e</w:t>
      </w:r>
      <w:r w:rsidRPr="00C055AD">
        <w:rPr>
          <w:rFonts w:ascii="Arial" w:hAnsi="Arial" w:cs="Arial"/>
          <w:sz w:val="16"/>
          <w:szCs w:val="16"/>
        </w:rPr>
        <w:t>-</w:t>
      </w:r>
      <w:r>
        <w:rPr>
          <w:rFonts w:ascii="Arial" w:hAnsi="Arial" w:cs="Arial"/>
          <w:sz w:val="16"/>
          <w:szCs w:val="16"/>
          <w:lang w:val="en-US"/>
        </w:rPr>
        <w:t>mail</w:t>
      </w:r>
      <w:r>
        <w:rPr>
          <w:rFonts w:ascii="Arial" w:hAnsi="Arial" w:cs="Arial"/>
          <w:sz w:val="16"/>
          <w:szCs w:val="16"/>
        </w:rPr>
        <w:t xml:space="preserve">: </w:t>
      </w:r>
      <w:r>
        <w:rPr>
          <w:rFonts w:ascii="Arial" w:hAnsi="Arial" w:cs="Arial"/>
          <w:sz w:val="16"/>
          <w:szCs w:val="16"/>
          <w:lang w:val="en-US"/>
        </w:rPr>
        <w:t>muzrp</w:t>
      </w:r>
      <w:r w:rsidRPr="00C055AD">
        <w:rPr>
          <w:rFonts w:ascii="Arial" w:hAnsi="Arial" w:cs="Arial"/>
          <w:sz w:val="16"/>
          <w:szCs w:val="16"/>
        </w:rPr>
        <w:t>-12@</w:t>
      </w:r>
      <w:r>
        <w:rPr>
          <w:rFonts w:ascii="Arial" w:hAnsi="Arial" w:cs="Arial"/>
          <w:sz w:val="16"/>
          <w:szCs w:val="16"/>
          <w:lang w:val="en-US"/>
        </w:rPr>
        <w:t>mail</w:t>
      </w:r>
      <w:r w:rsidRPr="00C055AD">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w:t>
      </w:r>
    </w:p>
    <w:p w:rsidR="00775DD6" w:rsidRDefault="00775DD6" w:rsidP="00890E35">
      <w:pPr>
        <w:shd w:val="clear" w:color="auto" w:fill="FFFFFF"/>
        <w:spacing w:line="206" w:lineRule="exact"/>
        <w:ind w:left="1560" w:firstLine="141"/>
        <w:rPr>
          <w:rFonts w:ascii="Arial" w:hAnsi="Arial" w:cs="Arial"/>
          <w:sz w:val="16"/>
          <w:szCs w:val="16"/>
        </w:rPr>
      </w:pPr>
      <w:r>
        <w:rPr>
          <w:rFonts w:ascii="Arial" w:hAnsi="Arial" w:cs="Arial"/>
          <w:sz w:val="16"/>
          <w:szCs w:val="16"/>
        </w:rPr>
        <w:t xml:space="preserve">        ОКПО 39818248 , ОГРН 1035007201668, ИНН/КПП 5036027421/503601001. </w:t>
      </w:r>
    </w:p>
    <w:p w:rsidR="00775DD6" w:rsidRPr="00890E35" w:rsidRDefault="00775DD6" w:rsidP="00C17516">
      <w:pPr>
        <w:shd w:val="clear" w:color="auto" w:fill="FFFFFF"/>
        <w:spacing w:line="206" w:lineRule="exact"/>
        <w:ind w:left="1560" w:firstLine="141"/>
        <w:rPr>
          <w:rFonts w:cs="Arial"/>
          <w:b/>
          <w:sz w:val="22"/>
          <w:szCs w:val="22"/>
        </w:rPr>
      </w:pPr>
      <w:r>
        <w:rPr>
          <w:rFonts w:ascii="Arial" w:hAnsi="Arial" w:cs="Arial"/>
          <w:sz w:val="16"/>
          <w:szCs w:val="16"/>
        </w:rPr>
        <w:t xml:space="preserve">        </w:t>
      </w:r>
    </w:p>
    <w:p w:rsidR="00775DD6" w:rsidRPr="005D378A" w:rsidRDefault="00775DD6" w:rsidP="00890E35">
      <w:pPr>
        <w:tabs>
          <w:tab w:val="left" w:pos="7200"/>
        </w:tabs>
        <w:jc w:val="center"/>
        <w:rPr>
          <w:rFonts w:cs="Arial"/>
        </w:rPr>
      </w:pPr>
      <w:r w:rsidRPr="005D378A">
        <w:rPr>
          <w:rFonts w:cs="Arial"/>
          <w:b/>
        </w:rPr>
        <w:t>Акт</w:t>
      </w:r>
    </w:p>
    <w:p w:rsidR="00775DD6" w:rsidRPr="005D378A" w:rsidRDefault="00775DD6" w:rsidP="00890E35">
      <w:pPr>
        <w:tabs>
          <w:tab w:val="left" w:pos="7200"/>
        </w:tabs>
        <w:jc w:val="center"/>
        <w:rPr>
          <w:rFonts w:cs="Arial"/>
        </w:rPr>
      </w:pPr>
      <w:r w:rsidRPr="005D378A">
        <w:rPr>
          <w:rFonts w:cs="Arial"/>
        </w:rPr>
        <w:t>ввода в эксплуатацию индивидуального прибора учета (ИПУ)</w:t>
      </w:r>
    </w:p>
    <w:p w:rsidR="00775DD6" w:rsidRPr="005D378A" w:rsidRDefault="00775DD6" w:rsidP="00890E35">
      <w:pPr>
        <w:tabs>
          <w:tab w:val="left" w:pos="7200"/>
        </w:tabs>
        <w:jc w:val="center"/>
        <w:rPr>
          <w:rFonts w:cs="Arial"/>
        </w:rPr>
      </w:pPr>
      <w:r w:rsidRPr="005D378A">
        <w:rPr>
          <w:rFonts w:cs="Arial"/>
        </w:rPr>
        <w:t>счетчика водомерного</w:t>
      </w:r>
    </w:p>
    <w:p w:rsidR="005D378A" w:rsidRDefault="00775DD6" w:rsidP="00890E35">
      <w:pPr>
        <w:tabs>
          <w:tab w:val="left" w:pos="7200"/>
        </w:tabs>
        <w:jc w:val="both"/>
        <w:rPr>
          <w:rFonts w:cs="Arial"/>
        </w:rPr>
      </w:pPr>
      <w:r w:rsidRPr="005D378A">
        <w:rPr>
          <w:rFonts w:cs="Arial"/>
        </w:rPr>
        <w:t>г.</w:t>
      </w:r>
      <w:r w:rsidR="005D378A" w:rsidRPr="005D378A">
        <w:rPr>
          <w:rFonts w:cs="Arial"/>
        </w:rPr>
        <w:t xml:space="preserve"> </w:t>
      </w:r>
      <w:r w:rsidRPr="005D378A">
        <w:rPr>
          <w:rFonts w:cs="Arial"/>
        </w:rPr>
        <w:t xml:space="preserve">Подольск      </w:t>
      </w:r>
    </w:p>
    <w:p w:rsidR="00775DD6" w:rsidRPr="005D378A" w:rsidRDefault="005D378A" w:rsidP="00890E35">
      <w:pPr>
        <w:tabs>
          <w:tab w:val="left" w:pos="7200"/>
        </w:tabs>
        <w:jc w:val="both"/>
        <w:rPr>
          <w:rFonts w:cs="Arial"/>
        </w:rPr>
      </w:pPr>
      <w:r>
        <w:rPr>
          <w:rFonts w:cs="Arial"/>
        </w:rPr>
        <w:t xml:space="preserve">                                                                                                             «_____» ________ 201_ г.</w:t>
      </w:r>
      <w:r w:rsidR="00775DD6" w:rsidRPr="005D378A">
        <w:rPr>
          <w:rFonts w:cs="Arial"/>
        </w:rPr>
        <w:t xml:space="preserve">                                                                                                   </w:t>
      </w:r>
      <w:r>
        <w:rPr>
          <w:rFonts w:cs="Arial"/>
        </w:rPr>
        <w:t xml:space="preserve">                   </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Мы, нижеподписавшиеся:</w:t>
      </w:r>
    </w:p>
    <w:p w:rsidR="00775DD6" w:rsidRPr="005D378A" w:rsidRDefault="00775DD6" w:rsidP="00890E35">
      <w:pPr>
        <w:tabs>
          <w:tab w:val="left" w:pos="7200"/>
        </w:tabs>
        <w:jc w:val="both"/>
        <w:rPr>
          <w:rFonts w:cs="Arial"/>
        </w:rPr>
      </w:pPr>
      <w:r w:rsidRPr="005D378A">
        <w:rPr>
          <w:rFonts w:cs="Arial"/>
        </w:rPr>
        <w:t>Представитель МУЖРП</w:t>
      </w:r>
      <w:r w:rsidR="005D378A" w:rsidRPr="005D378A">
        <w:rPr>
          <w:rFonts w:cs="Arial"/>
        </w:rPr>
        <w:t>-</w:t>
      </w:r>
      <w:r w:rsidRPr="005D378A">
        <w:rPr>
          <w:rFonts w:cs="Arial"/>
        </w:rPr>
        <w:t>12:________________________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r w:rsidRPr="005D378A">
        <w:rPr>
          <w:rFonts w:cs="Arial"/>
        </w:rPr>
        <w:t>Представитель заказчика:   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p>
    <w:p w:rsidR="00775DD6" w:rsidRPr="005D378A" w:rsidRDefault="005D378A" w:rsidP="00890E35">
      <w:pPr>
        <w:tabs>
          <w:tab w:val="left" w:pos="7200"/>
        </w:tabs>
        <w:jc w:val="both"/>
        <w:rPr>
          <w:rFonts w:cs="Arial"/>
        </w:rPr>
      </w:pPr>
      <w:r>
        <w:rPr>
          <w:rFonts w:cs="Arial"/>
        </w:rPr>
        <w:t>с</w:t>
      </w:r>
      <w:r w:rsidR="00775DD6" w:rsidRPr="005D378A">
        <w:rPr>
          <w:rFonts w:cs="Arial"/>
        </w:rPr>
        <w:t>оставили настоящий акт о том, что МУЖРП</w:t>
      </w:r>
      <w:r>
        <w:rPr>
          <w:rFonts w:cs="Arial"/>
        </w:rPr>
        <w:t>-</w:t>
      </w:r>
      <w:r w:rsidR="00775DD6" w:rsidRPr="005D378A">
        <w:rPr>
          <w:rFonts w:cs="Arial"/>
        </w:rPr>
        <w:t>12 выполнены работы по вводу в эксплуатацию счетчика водомерного</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___________________ воды, типа______________________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ХВС_____________________________________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ГВС _____________________________________</w:t>
      </w: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Начальные показания ХВС_______________________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ХВС_______________________</w:t>
      </w:r>
    </w:p>
    <w:p w:rsidR="00775DD6" w:rsidRDefault="00775DD6" w:rsidP="00890E35">
      <w:pPr>
        <w:tabs>
          <w:tab w:val="left" w:pos="7200"/>
        </w:tabs>
        <w:jc w:val="both"/>
        <w:rPr>
          <w:rFonts w:cs="Arial"/>
        </w:rPr>
      </w:pPr>
      <w:r w:rsidRPr="005D378A">
        <w:rPr>
          <w:rFonts w:cs="Arial"/>
        </w:rPr>
        <w:t xml:space="preserve">                                      ГВС_______________________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ГВС_______________________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Дата последней поверки__________________________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Адрес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Место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Данный счетчик установлен и опломбирован правильно, в соответствие со всеми Техническими требованиями и допускается к коммерческому использованию</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Стороны претензий друг к другу не имеют</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 xml:space="preserve">Представитель Заказчика                     </w:t>
      </w:r>
      <w:r w:rsidR="005D378A">
        <w:rPr>
          <w:rFonts w:cs="Arial"/>
        </w:rPr>
        <w:t xml:space="preserve">        </w:t>
      </w:r>
      <w:r w:rsidRPr="005D378A">
        <w:rPr>
          <w:rFonts w:cs="Arial"/>
        </w:rPr>
        <w:t xml:space="preserve">                                 Представитель Исполнителя</w:t>
      </w:r>
    </w:p>
    <w:p w:rsidR="005D378A" w:rsidRDefault="005D378A" w:rsidP="00890E35">
      <w:pPr>
        <w:tabs>
          <w:tab w:val="left" w:pos="7200"/>
        </w:tabs>
        <w:jc w:val="both"/>
        <w:rPr>
          <w:rFonts w:cs="Arial"/>
        </w:rPr>
      </w:pPr>
    </w:p>
    <w:p w:rsidR="005D378A" w:rsidRPr="005D378A" w:rsidRDefault="005D378A" w:rsidP="00890E35">
      <w:pPr>
        <w:tabs>
          <w:tab w:val="left" w:pos="7200"/>
        </w:tabs>
        <w:jc w:val="both"/>
        <w:rPr>
          <w:rFonts w:cs="Arial"/>
        </w:rPr>
      </w:pPr>
    </w:p>
    <w:p w:rsidR="00775DD6" w:rsidRPr="00E37421" w:rsidRDefault="00775DD6" w:rsidP="00890E35">
      <w:pPr>
        <w:tabs>
          <w:tab w:val="left" w:pos="7200"/>
        </w:tabs>
        <w:jc w:val="both"/>
        <w:rPr>
          <w:rFonts w:cs="Arial"/>
          <w:sz w:val="22"/>
          <w:szCs w:val="22"/>
        </w:rPr>
      </w:pPr>
      <w:r>
        <w:rPr>
          <w:rFonts w:cs="Arial"/>
          <w:sz w:val="22"/>
          <w:szCs w:val="22"/>
        </w:rPr>
        <w:t>_________________________                                                               _________________________</w:t>
      </w:r>
    </w:p>
    <w:sectPr w:rsidR="00775DD6" w:rsidRPr="00E37421" w:rsidSect="0065499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0F" w:rsidRDefault="00B15E0F">
      <w:r>
        <w:separator/>
      </w:r>
    </w:p>
  </w:endnote>
  <w:endnote w:type="continuationSeparator" w:id="1">
    <w:p w:rsidR="00B15E0F" w:rsidRDefault="00B15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0B6E9F"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end"/>
    </w:r>
  </w:p>
  <w:p w:rsidR="008F61B6" w:rsidRDefault="008F61B6" w:rsidP="003B21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0B6E9F"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separate"/>
    </w:r>
    <w:r w:rsidR="006B739F">
      <w:rPr>
        <w:rStyle w:val="a5"/>
        <w:noProof/>
      </w:rPr>
      <w:t>9</w:t>
    </w:r>
    <w:r>
      <w:rPr>
        <w:rStyle w:val="a5"/>
      </w:rPr>
      <w:fldChar w:fldCharType="end"/>
    </w:r>
  </w:p>
  <w:p w:rsidR="008F61B6" w:rsidRDefault="008F61B6" w:rsidP="003B21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0F" w:rsidRDefault="00B15E0F">
      <w:r>
        <w:separator/>
      </w:r>
    </w:p>
  </w:footnote>
  <w:footnote w:type="continuationSeparator" w:id="1">
    <w:p w:rsidR="00B15E0F" w:rsidRDefault="00B15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22927E36"/>
    <w:multiLevelType w:val="multilevel"/>
    <w:tmpl w:val="673E12F2"/>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5">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122695"/>
    <w:multiLevelType w:val="multilevel"/>
    <w:tmpl w:val="DC86C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9">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5"/>
  </w:num>
  <w:num w:numId="3">
    <w:abstractNumId w:val="3"/>
  </w:num>
  <w:num w:numId="4">
    <w:abstractNumId w:val="1"/>
  </w:num>
  <w:num w:numId="5">
    <w:abstractNumId w:val="8"/>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365DC"/>
    <w:rsid w:val="0002130F"/>
    <w:rsid w:val="00041461"/>
    <w:rsid w:val="00054DDD"/>
    <w:rsid w:val="00055218"/>
    <w:rsid w:val="00055260"/>
    <w:rsid w:val="00075B91"/>
    <w:rsid w:val="00090542"/>
    <w:rsid w:val="000A1C22"/>
    <w:rsid w:val="000A7359"/>
    <w:rsid w:val="000B6E9F"/>
    <w:rsid w:val="000C430F"/>
    <w:rsid w:val="000E3A1E"/>
    <w:rsid w:val="000E4C57"/>
    <w:rsid w:val="000F0A49"/>
    <w:rsid w:val="000F0EC0"/>
    <w:rsid w:val="00103ACA"/>
    <w:rsid w:val="0010616D"/>
    <w:rsid w:val="00113FCD"/>
    <w:rsid w:val="001140E9"/>
    <w:rsid w:val="001215B8"/>
    <w:rsid w:val="00127272"/>
    <w:rsid w:val="00132356"/>
    <w:rsid w:val="001328E5"/>
    <w:rsid w:val="00143F54"/>
    <w:rsid w:val="001440D0"/>
    <w:rsid w:val="001460B7"/>
    <w:rsid w:val="001545EF"/>
    <w:rsid w:val="00154965"/>
    <w:rsid w:val="001646B0"/>
    <w:rsid w:val="0016497D"/>
    <w:rsid w:val="00165BB6"/>
    <w:rsid w:val="00182EF5"/>
    <w:rsid w:val="00196AC9"/>
    <w:rsid w:val="001A69A2"/>
    <w:rsid w:val="001B2F66"/>
    <w:rsid w:val="001D7926"/>
    <w:rsid w:val="001F18CF"/>
    <w:rsid w:val="001F2EFC"/>
    <w:rsid w:val="002022F1"/>
    <w:rsid w:val="00207EFD"/>
    <w:rsid w:val="0021638C"/>
    <w:rsid w:val="002207CB"/>
    <w:rsid w:val="002223A1"/>
    <w:rsid w:val="002277FE"/>
    <w:rsid w:val="00232882"/>
    <w:rsid w:val="00233A1F"/>
    <w:rsid w:val="00257752"/>
    <w:rsid w:val="002634F3"/>
    <w:rsid w:val="002636C3"/>
    <w:rsid w:val="00275C80"/>
    <w:rsid w:val="00286243"/>
    <w:rsid w:val="00286383"/>
    <w:rsid w:val="0028678F"/>
    <w:rsid w:val="00287948"/>
    <w:rsid w:val="002A1B08"/>
    <w:rsid w:val="002B3B6C"/>
    <w:rsid w:val="002C016C"/>
    <w:rsid w:val="002E6458"/>
    <w:rsid w:val="002E7D1C"/>
    <w:rsid w:val="002F3AA6"/>
    <w:rsid w:val="00302EF2"/>
    <w:rsid w:val="00317A12"/>
    <w:rsid w:val="0032193D"/>
    <w:rsid w:val="00326846"/>
    <w:rsid w:val="00326DF5"/>
    <w:rsid w:val="003316AB"/>
    <w:rsid w:val="0033332E"/>
    <w:rsid w:val="0033606C"/>
    <w:rsid w:val="0035276C"/>
    <w:rsid w:val="003539B7"/>
    <w:rsid w:val="00366208"/>
    <w:rsid w:val="0037678A"/>
    <w:rsid w:val="00385225"/>
    <w:rsid w:val="00394BC4"/>
    <w:rsid w:val="003A449A"/>
    <w:rsid w:val="003B2140"/>
    <w:rsid w:val="003B7870"/>
    <w:rsid w:val="003C7050"/>
    <w:rsid w:val="00400B1A"/>
    <w:rsid w:val="00413586"/>
    <w:rsid w:val="00427187"/>
    <w:rsid w:val="004321B8"/>
    <w:rsid w:val="00435751"/>
    <w:rsid w:val="00441B37"/>
    <w:rsid w:val="00454A4C"/>
    <w:rsid w:val="00457EC9"/>
    <w:rsid w:val="0046537D"/>
    <w:rsid w:val="0046640C"/>
    <w:rsid w:val="004746D6"/>
    <w:rsid w:val="00480383"/>
    <w:rsid w:val="00482800"/>
    <w:rsid w:val="0049673E"/>
    <w:rsid w:val="004A0682"/>
    <w:rsid w:val="004B37F1"/>
    <w:rsid w:val="004B758B"/>
    <w:rsid w:val="004C0B10"/>
    <w:rsid w:val="004C42C7"/>
    <w:rsid w:val="004C590A"/>
    <w:rsid w:val="004E00B1"/>
    <w:rsid w:val="004F0880"/>
    <w:rsid w:val="00501099"/>
    <w:rsid w:val="00511800"/>
    <w:rsid w:val="00512763"/>
    <w:rsid w:val="0052142A"/>
    <w:rsid w:val="0052260F"/>
    <w:rsid w:val="00524B65"/>
    <w:rsid w:val="00543D70"/>
    <w:rsid w:val="00547157"/>
    <w:rsid w:val="00567488"/>
    <w:rsid w:val="00580D20"/>
    <w:rsid w:val="005813E8"/>
    <w:rsid w:val="00585FB6"/>
    <w:rsid w:val="00586F72"/>
    <w:rsid w:val="00596A9D"/>
    <w:rsid w:val="005C28BA"/>
    <w:rsid w:val="005C7676"/>
    <w:rsid w:val="005D378A"/>
    <w:rsid w:val="005D5333"/>
    <w:rsid w:val="005D66D8"/>
    <w:rsid w:val="005D74B4"/>
    <w:rsid w:val="005E1B94"/>
    <w:rsid w:val="005E65A7"/>
    <w:rsid w:val="005E7FF1"/>
    <w:rsid w:val="00612564"/>
    <w:rsid w:val="0062428B"/>
    <w:rsid w:val="00627D79"/>
    <w:rsid w:val="00635864"/>
    <w:rsid w:val="006365DC"/>
    <w:rsid w:val="006426D9"/>
    <w:rsid w:val="006428B2"/>
    <w:rsid w:val="006437CE"/>
    <w:rsid w:val="00643854"/>
    <w:rsid w:val="0065160F"/>
    <w:rsid w:val="0065499B"/>
    <w:rsid w:val="00657468"/>
    <w:rsid w:val="0066238A"/>
    <w:rsid w:val="00684E7D"/>
    <w:rsid w:val="006A44BB"/>
    <w:rsid w:val="006B3EC1"/>
    <w:rsid w:val="006B4F42"/>
    <w:rsid w:val="006B739F"/>
    <w:rsid w:val="006C3E68"/>
    <w:rsid w:val="006D33CA"/>
    <w:rsid w:val="006D4330"/>
    <w:rsid w:val="006E4610"/>
    <w:rsid w:val="006F2120"/>
    <w:rsid w:val="006F244A"/>
    <w:rsid w:val="006F5A53"/>
    <w:rsid w:val="006F7426"/>
    <w:rsid w:val="00701297"/>
    <w:rsid w:val="00721835"/>
    <w:rsid w:val="007304E4"/>
    <w:rsid w:val="007420D8"/>
    <w:rsid w:val="00744330"/>
    <w:rsid w:val="0075268E"/>
    <w:rsid w:val="0076738C"/>
    <w:rsid w:val="00775DD6"/>
    <w:rsid w:val="0078151B"/>
    <w:rsid w:val="0078442A"/>
    <w:rsid w:val="0078698C"/>
    <w:rsid w:val="00791CDC"/>
    <w:rsid w:val="00794EE6"/>
    <w:rsid w:val="00795BA7"/>
    <w:rsid w:val="007A3F76"/>
    <w:rsid w:val="007A74AE"/>
    <w:rsid w:val="007B0608"/>
    <w:rsid w:val="007B70E2"/>
    <w:rsid w:val="007D518E"/>
    <w:rsid w:val="007D52B6"/>
    <w:rsid w:val="007E56EB"/>
    <w:rsid w:val="00813C9A"/>
    <w:rsid w:val="00833834"/>
    <w:rsid w:val="0086052A"/>
    <w:rsid w:val="008609C7"/>
    <w:rsid w:val="0087307E"/>
    <w:rsid w:val="00886D75"/>
    <w:rsid w:val="0088737C"/>
    <w:rsid w:val="00890E35"/>
    <w:rsid w:val="008A38F5"/>
    <w:rsid w:val="008C77B3"/>
    <w:rsid w:val="008D6CAF"/>
    <w:rsid w:val="008E6C00"/>
    <w:rsid w:val="008E7D64"/>
    <w:rsid w:val="008F01C9"/>
    <w:rsid w:val="008F0E9F"/>
    <w:rsid w:val="008F2E7F"/>
    <w:rsid w:val="008F5613"/>
    <w:rsid w:val="008F61B6"/>
    <w:rsid w:val="00902EC1"/>
    <w:rsid w:val="009251D1"/>
    <w:rsid w:val="009350F5"/>
    <w:rsid w:val="0094340B"/>
    <w:rsid w:val="009631B1"/>
    <w:rsid w:val="009828E0"/>
    <w:rsid w:val="009830D5"/>
    <w:rsid w:val="00985B9F"/>
    <w:rsid w:val="00986BBA"/>
    <w:rsid w:val="009915FA"/>
    <w:rsid w:val="0099597D"/>
    <w:rsid w:val="00995D53"/>
    <w:rsid w:val="00996353"/>
    <w:rsid w:val="00997AFE"/>
    <w:rsid w:val="009A6BFD"/>
    <w:rsid w:val="009B6E98"/>
    <w:rsid w:val="009D4B37"/>
    <w:rsid w:val="009E48D9"/>
    <w:rsid w:val="009F2F83"/>
    <w:rsid w:val="00A007E0"/>
    <w:rsid w:val="00A17395"/>
    <w:rsid w:val="00A36685"/>
    <w:rsid w:val="00A56965"/>
    <w:rsid w:val="00A6604A"/>
    <w:rsid w:val="00A70B7C"/>
    <w:rsid w:val="00A76D2E"/>
    <w:rsid w:val="00A76DC1"/>
    <w:rsid w:val="00A94895"/>
    <w:rsid w:val="00AA34A8"/>
    <w:rsid w:val="00AB2473"/>
    <w:rsid w:val="00AB4997"/>
    <w:rsid w:val="00AC273C"/>
    <w:rsid w:val="00AD266C"/>
    <w:rsid w:val="00AE4C98"/>
    <w:rsid w:val="00AE4E6C"/>
    <w:rsid w:val="00AF4EEB"/>
    <w:rsid w:val="00AF697A"/>
    <w:rsid w:val="00B00D64"/>
    <w:rsid w:val="00B030D0"/>
    <w:rsid w:val="00B0313C"/>
    <w:rsid w:val="00B108C9"/>
    <w:rsid w:val="00B15E0F"/>
    <w:rsid w:val="00B17E82"/>
    <w:rsid w:val="00B3156A"/>
    <w:rsid w:val="00B33B2A"/>
    <w:rsid w:val="00B461A1"/>
    <w:rsid w:val="00B53A6D"/>
    <w:rsid w:val="00B57A55"/>
    <w:rsid w:val="00B6166F"/>
    <w:rsid w:val="00B759DA"/>
    <w:rsid w:val="00B76AA9"/>
    <w:rsid w:val="00B950B1"/>
    <w:rsid w:val="00BA0FD0"/>
    <w:rsid w:val="00BA1B8E"/>
    <w:rsid w:val="00BA6A6C"/>
    <w:rsid w:val="00BB2DC0"/>
    <w:rsid w:val="00BB3132"/>
    <w:rsid w:val="00BB7D9B"/>
    <w:rsid w:val="00BE439D"/>
    <w:rsid w:val="00BE5E1A"/>
    <w:rsid w:val="00C00F26"/>
    <w:rsid w:val="00C055AD"/>
    <w:rsid w:val="00C17516"/>
    <w:rsid w:val="00C50916"/>
    <w:rsid w:val="00C50E82"/>
    <w:rsid w:val="00C52E0E"/>
    <w:rsid w:val="00C54ADE"/>
    <w:rsid w:val="00C64155"/>
    <w:rsid w:val="00C64298"/>
    <w:rsid w:val="00C67EC5"/>
    <w:rsid w:val="00C7062C"/>
    <w:rsid w:val="00C741D8"/>
    <w:rsid w:val="00C770C6"/>
    <w:rsid w:val="00C956A9"/>
    <w:rsid w:val="00CA5B53"/>
    <w:rsid w:val="00CA61D2"/>
    <w:rsid w:val="00CB6B45"/>
    <w:rsid w:val="00CC79D4"/>
    <w:rsid w:val="00CD6333"/>
    <w:rsid w:val="00CE180B"/>
    <w:rsid w:val="00CF3ECC"/>
    <w:rsid w:val="00D00AAC"/>
    <w:rsid w:val="00D21756"/>
    <w:rsid w:val="00D230C7"/>
    <w:rsid w:val="00D343C7"/>
    <w:rsid w:val="00D34A01"/>
    <w:rsid w:val="00D42E89"/>
    <w:rsid w:val="00D47ACE"/>
    <w:rsid w:val="00D73028"/>
    <w:rsid w:val="00D77427"/>
    <w:rsid w:val="00D940C4"/>
    <w:rsid w:val="00DA2DB9"/>
    <w:rsid w:val="00DB645C"/>
    <w:rsid w:val="00DC1BEC"/>
    <w:rsid w:val="00DC1BF7"/>
    <w:rsid w:val="00DD205E"/>
    <w:rsid w:val="00DF02C7"/>
    <w:rsid w:val="00DF4723"/>
    <w:rsid w:val="00E319EF"/>
    <w:rsid w:val="00E35931"/>
    <w:rsid w:val="00E37421"/>
    <w:rsid w:val="00E52D47"/>
    <w:rsid w:val="00E532F1"/>
    <w:rsid w:val="00E6127A"/>
    <w:rsid w:val="00E638F0"/>
    <w:rsid w:val="00E66B8E"/>
    <w:rsid w:val="00E72DA8"/>
    <w:rsid w:val="00E9027F"/>
    <w:rsid w:val="00E910EF"/>
    <w:rsid w:val="00EA0CF0"/>
    <w:rsid w:val="00EA7B28"/>
    <w:rsid w:val="00EC1B87"/>
    <w:rsid w:val="00EC335B"/>
    <w:rsid w:val="00EC4081"/>
    <w:rsid w:val="00EC7737"/>
    <w:rsid w:val="00ED23CC"/>
    <w:rsid w:val="00ED2E56"/>
    <w:rsid w:val="00ED74E1"/>
    <w:rsid w:val="00EE1B8D"/>
    <w:rsid w:val="00EE6D0C"/>
    <w:rsid w:val="00EF1AEC"/>
    <w:rsid w:val="00F03DAD"/>
    <w:rsid w:val="00F03FAA"/>
    <w:rsid w:val="00F06A5B"/>
    <w:rsid w:val="00F10B1D"/>
    <w:rsid w:val="00F36CF4"/>
    <w:rsid w:val="00F420A3"/>
    <w:rsid w:val="00F5739B"/>
    <w:rsid w:val="00F57B3A"/>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2140"/>
    <w:pPr>
      <w:tabs>
        <w:tab w:val="center" w:pos="4677"/>
        <w:tab w:val="right" w:pos="9355"/>
      </w:tabs>
    </w:pPr>
  </w:style>
  <w:style w:type="character" w:customStyle="1" w:styleId="a4">
    <w:name w:val="Нижний колонтитул Знак"/>
    <w:basedOn w:val="a0"/>
    <w:link w:val="a3"/>
    <w:uiPriority w:val="99"/>
    <w:semiHidden/>
    <w:locked/>
    <w:rsid w:val="005D74B4"/>
    <w:rPr>
      <w:rFonts w:cs="Times New Roman"/>
      <w:sz w:val="24"/>
      <w:szCs w:val="24"/>
    </w:rPr>
  </w:style>
  <w:style w:type="character" w:styleId="a5">
    <w:name w:val="page number"/>
    <w:basedOn w:val="a0"/>
    <w:uiPriority w:val="99"/>
    <w:rsid w:val="003B2140"/>
    <w:rPr>
      <w:rFonts w:cs="Times New Roman"/>
    </w:rPr>
  </w:style>
  <w:style w:type="paragraph" w:styleId="a6">
    <w:name w:val="Document Map"/>
    <w:basedOn w:val="a"/>
    <w:link w:val="a7"/>
    <w:uiPriority w:val="99"/>
    <w:semiHidden/>
    <w:rsid w:val="0063586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5D74B4"/>
    <w:rPr>
      <w:rFonts w:cs="Times New Roman"/>
      <w:sz w:val="2"/>
    </w:rPr>
  </w:style>
  <w:style w:type="paragraph" w:styleId="3">
    <w:name w:val="Body Text Indent 3"/>
    <w:basedOn w:val="a"/>
    <w:link w:val="30"/>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30">
    <w:name w:val="Основной текст с отступом 3 Знак"/>
    <w:basedOn w:val="a0"/>
    <w:link w:val="3"/>
    <w:uiPriority w:val="99"/>
    <w:semiHidden/>
    <w:locked/>
    <w:rsid w:val="005D74B4"/>
    <w:rPr>
      <w:rFonts w:cs="Times New Roman"/>
      <w:sz w:val="16"/>
      <w:szCs w:val="16"/>
    </w:rPr>
  </w:style>
  <w:style w:type="paragraph" w:styleId="a8">
    <w:name w:val="Body Text"/>
    <w:basedOn w:val="a"/>
    <w:link w:val="a9"/>
    <w:uiPriority w:val="99"/>
    <w:rsid w:val="0087307E"/>
    <w:pPr>
      <w:spacing w:after="120"/>
    </w:pPr>
  </w:style>
  <w:style w:type="character" w:customStyle="1" w:styleId="a9">
    <w:name w:val="Основной текст Знак"/>
    <w:basedOn w:val="a0"/>
    <w:link w:val="a8"/>
    <w:uiPriority w:val="99"/>
    <w:semiHidden/>
    <w:locked/>
    <w:rsid w:val="005D74B4"/>
    <w:rPr>
      <w:rFonts w:cs="Times New Roman"/>
      <w:sz w:val="24"/>
      <w:szCs w:val="24"/>
    </w:rPr>
  </w:style>
  <w:style w:type="paragraph" w:styleId="2">
    <w:name w:val="Body Text 2"/>
    <w:basedOn w:val="a"/>
    <w:link w:val="20"/>
    <w:uiPriority w:val="99"/>
    <w:rsid w:val="0087307E"/>
    <w:pPr>
      <w:spacing w:after="120" w:line="480" w:lineRule="auto"/>
    </w:pPr>
  </w:style>
  <w:style w:type="character" w:customStyle="1" w:styleId="20">
    <w:name w:val="Основной текст 2 Знак"/>
    <w:basedOn w:val="a0"/>
    <w:link w:val="2"/>
    <w:uiPriority w:val="99"/>
    <w:semiHidden/>
    <w:locked/>
    <w:rsid w:val="005D74B4"/>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2277FE"/>
    <w:pPr>
      <w:ind w:left="720"/>
      <w:contextualSpacing/>
    </w:pPr>
  </w:style>
  <w:style w:type="paragraph" w:styleId="ab">
    <w:name w:val="Balloon Text"/>
    <w:basedOn w:val="a"/>
    <w:link w:val="ac"/>
    <w:uiPriority w:val="99"/>
    <w:rsid w:val="00E66B8E"/>
    <w:rPr>
      <w:rFonts w:ascii="Tahoma" w:hAnsi="Tahoma" w:cs="Tahoma"/>
      <w:sz w:val="16"/>
      <w:szCs w:val="16"/>
    </w:rPr>
  </w:style>
  <w:style w:type="character" w:customStyle="1" w:styleId="ac">
    <w:name w:val="Текст выноски Знак"/>
    <w:basedOn w:val="a0"/>
    <w:link w:val="ab"/>
    <w:uiPriority w:val="99"/>
    <w:locked/>
    <w:rsid w:val="00E66B8E"/>
    <w:rPr>
      <w:rFonts w:ascii="Tahoma" w:hAnsi="Tahoma" w:cs="Tahoma"/>
      <w:sz w:val="16"/>
      <w:szCs w:val="16"/>
    </w:rPr>
  </w:style>
  <w:style w:type="paragraph" w:customStyle="1" w:styleId="1">
    <w:name w:val="1"/>
    <w:basedOn w:val="a"/>
    <w:uiPriority w:val="99"/>
    <w:rsid w:val="00D77427"/>
    <w:pPr>
      <w:spacing w:before="100" w:beforeAutospacing="1" w:after="100" w:afterAutospacing="1"/>
    </w:pPr>
  </w:style>
  <w:style w:type="paragraph" w:customStyle="1" w:styleId="style6">
    <w:name w:val="style6"/>
    <w:basedOn w:val="a"/>
    <w:uiPriority w:val="99"/>
    <w:rsid w:val="00D77427"/>
    <w:pPr>
      <w:spacing w:before="100" w:beforeAutospacing="1" w:after="100" w:afterAutospacing="1"/>
    </w:pPr>
  </w:style>
  <w:style w:type="paragraph" w:customStyle="1" w:styleId="style19">
    <w:name w:val="style19"/>
    <w:basedOn w:val="a"/>
    <w:uiPriority w:val="99"/>
    <w:rsid w:val="00D77427"/>
    <w:pPr>
      <w:spacing w:before="100" w:beforeAutospacing="1" w:after="100" w:afterAutospacing="1"/>
    </w:pPr>
  </w:style>
  <w:style w:type="paragraph" w:customStyle="1" w:styleId="style12">
    <w:name w:val="style12"/>
    <w:basedOn w:val="a"/>
    <w:uiPriority w:val="99"/>
    <w:rsid w:val="00D77427"/>
    <w:pPr>
      <w:spacing w:before="100" w:beforeAutospacing="1" w:after="100" w:afterAutospacing="1"/>
    </w:pPr>
  </w:style>
  <w:style w:type="paragraph" w:customStyle="1" w:styleId="style9">
    <w:name w:val="style9"/>
    <w:basedOn w:val="a"/>
    <w:uiPriority w:val="99"/>
    <w:rsid w:val="00D77427"/>
    <w:pPr>
      <w:spacing w:before="100" w:beforeAutospacing="1" w:after="100" w:afterAutospacing="1"/>
    </w:pPr>
  </w:style>
  <w:style w:type="paragraph" w:customStyle="1" w:styleId="ConsNonformat">
    <w:name w:val="ConsNonformat"/>
    <w:uiPriority w:val="99"/>
    <w:rsid w:val="006B3EC1"/>
    <w:pPr>
      <w:autoSpaceDE w:val="0"/>
      <w:autoSpaceDN w:val="0"/>
      <w:adjustRightInd w:val="0"/>
    </w:pPr>
    <w:rPr>
      <w:rFonts w:ascii="Courier New" w:hAnsi="Courier New" w:cs="Courier New"/>
      <w:sz w:val="20"/>
      <w:szCs w:val="20"/>
    </w:rPr>
  </w:style>
  <w:style w:type="paragraph" w:customStyle="1" w:styleId="ad">
    <w:name w:val="Таблицы (моноширинный)"/>
    <w:basedOn w:val="a"/>
    <w:next w:val="a"/>
    <w:uiPriority w:val="99"/>
    <w:rsid w:val="006B3EC1"/>
    <w:pPr>
      <w:widowControl w:val="0"/>
      <w:autoSpaceDE w:val="0"/>
      <w:autoSpaceDN w:val="0"/>
      <w:adjustRightInd w:val="0"/>
      <w:jc w:val="both"/>
    </w:pPr>
    <w:rPr>
      <w:rFonts w:ascii="Courier New" w:hAnsi="Courier New" w:cs="Courier New"/>
      <w:sz w:val="20"/>
      <w:szCs w:val="20"/>
      <w:lang w:val="en-US"/>
    </w:rPr>
  </w:style>
  <w:style w:type="paragraph" w:customStyle="1" w:styleId="ConsPlusNormal">
    <w:name w:val="ConsPlusNormal"/>
    <w:uiPriority w:val="99"/>
    <w:rsid w:val="004C590A"/>
    <w:pPr>
      <w:widowControl w:val="0"/>
      <w:autoSpaceDE w:val="0"/>
      <w:autoSpaceDN w:val="0"/>
      <w:adjustRightInd w:val="0"/>
      <w:ind w:firstLine="720"/>
    </w:pPr>
    <w:rPr>
      <w:rFonts w:ascii="Arial" w:hAnsi="Arial" w:cs="Arial"/>
      <w:sz w:val="20"/>
      <w:szCs w:val="20"/>
    </w:rPr>
  </w:style>
  <w:style w:type="paragraph" w:styleId="ae">
    <w:name w:val="Normal (Web)"/>
    <w:basedOn w:val="a"/>
    <w:uiPriority w:val="99"/>
    <w:rsid w:val="00AB2473"/>
    <w:pPr>
      <w:spacing w:before="100" w:beforeAutospacing="1" w:after="100" w:afterAutospacing="1"/>
    </w:pPr>
  </w:style>
  <w:style w:type="character" w:styleId="af">
    <w:name w:val="Strong"/>
    <w:basedOn w:val="a0"/>
    <w:uiPriority w:val="99"/>
    <w:qFormat/>
    <w:locked/>
    <w:rsid w:val="00AB24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36</Pages>
  <Words>15484</Words>
  <Characters>88262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Андрей</dc:creator>
  <cp:lastModifiedBy>User</cp:lastModifiedBy>
  <cp:revision>12</cp:revision>
  <cp:lastPrinted>2015-11-25T08:37:00Z</cp:lastPrinted>
  <dcterms:created xsi:type="dcterms:W3CDTF">2015-11-19T05:20:00Z</dcterms:created>
  <dcterms:modified xsi:type="dcterms:W3CDTF">2015-12-09T10:39:00Z</dcterms:modified>
</cp:coreProperties>
</file>