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46" w:rsidRDefault="00707346">
      <w:pPr>
        <w:widowControl w:val="0"/>
        <w:autoSpaceDE w:val="0"/>
        <w:autoSpaceDN w:val="0"/>
        <w:adjustRightInd w:val="0"/>
        <w:spacing w:after="0" w:line="240" w:lineRule="auto"/>
        <w:jc w:val="both"/>
        <w:outlineLvl w:val="0"/>
        <w:rPr>
          <w:rFonts w:ascii="Calibri" w:hAnsi="Calibri" w:cs="Calibri"/>
        </w:rPr>
      </w:pPr>
    </w:p>
    <w:p w:rsidR="00707346" w:rsidRDefault="00707346">
      <w:pPr>
        <w:pStyle w:val="ConsPlusTitle"/>
        <w:jc w:val="center"/>
        <w:outlineLvl w:val="0"/>
        <w:rPr>
          <w:sz w:val="20"/>
          <w:szCs w:val="20"/>
        </w:rPr>
      </w:pPr>
      <w:r>
        <w:rPr>
          <w:sz w:val="20"/>
          <w:szCs w:val="20"/>
        </w:rPr>
        <w:t>ПРАВИТЕЛЬСТВО РОССИЙСКОЙ ФЕДЕРАЦИИ</w:t>
      </w:r>
    </w:p>
    <w:p w:rsidR="00707346" w:rsidRDefault="00707346">
      <w:pPr>
        <w:pStyle w:val="ConsPlusTitle"/>
        <w:jc w:val="center"/>
        <w:rPr>
          <w:sz w:val="20"/>
          <w:szCs w:val="20"/>
        </w:rPr>
      </w:pPr>
    </w:p>
    <w:p w:rsidR="00707346" w:rsidRDefault="00707346">
      <w:pPr>
        <w:pStyle w:val="ConsPlusTitle"/>
        <w:jc w:val="center"/>
        <w:rPr>
          <w:sz w:val="20"/>
          <w:szCs w:val="20"/>
        </w:rPr>
      </w:pPr>
      <w:r>
        <w:rPr>
          <w:sz w:val="20"/>
          <w:szCs w:val="20"/>
        </w:rPr>
        <w:t>ПОСТАНОВЛЕНИЕ</w:t>
      </w:r>
    </w:p>
    <w:p w:rsidR="00707346" w:rsidRDefault="00707346">
      <w:pPr>
        <w:pStyle w:val="ConsPlusTitle"/>
        <w:jc w:val="center"/>
        <w:rPr>
          <w:sz w:val="20"/>
          <w:szCs w:val="20"/>
        </w:rPr>
      </w:pPr>
      <w:r>
        <w:rPr>
          <w:sz w:val="20"/>
          <w:szCs w:val="20"/>
        </w:rPr>
        <w:t>от 6 мая 2011 г. N 354</w:t>
      </w:r>
    </w:p>
    <w:p w:rsidR="00707346" w:rsidRDefault="00707346">
      <w:pPr>
        <w:pStyle w:val="ConsPlusTitle"/>
        <w:jc w:val="center"/>
        <w:rPr>
          <w:sz w:val="20"/>
          <w:szCs w:val="20"/>
        </w:rPr>
      </w:pPr>
    </w:p>
    <w:p w:rsidR="00707346" w:rsidRDefault="00707346">
      <w:pPr>
        <w:pStyle w:val="ConsPlusTitle"/>
        <w:jc w:val="center"/>
        <w:rPr>
          <w:sz w:val="20"/>
          <w:szCs w:val="20"/>
        </w:rPr>
      </w:pPr>
      <w:r>
        <w:rPr>
          <w:sz w:val="20"/>
          <w:szCs w:val="20"/>
        </w:rPr>
        <w:t>О ПРЕДОСТАВЛЕНИИ КОММУНАЛЬНЫХ УСЛУГ</w:t>
      </w:r>
    </w:p>
    <w:p w:rsidR="00707346" w:rsidRDefault="00707346">
      <w:pPr>
        <w:pStyle w:val="ConsPlusTitle"/>
        <w:jc w:val="center"/>
        <w:rPr>
          <w:sz w:val="20"/>
          <w:szCs w:val="20"/>
        </w:rPr>
      </w:pPr>
      <w:r>
        <w:rPr>
          <w:sz w:val="20"/>
          <w:szCs w:val="20"/>
        </w:rPr>
        <w:t>СОБСТВЕННИКАМ И ПОЛЬЗОВАТЕЛЯМ ПОМЕЩЕНИЙ В МНОГОКВАРТИРНЫХ</w:t>
      </w:r>
    </w:p>
    <w:p w:rsidR="00707346" w:rsidRDefault="00707346">
      <w:pPr>
        <w:pStyle w:val="ConsPlusTitle"/>
        <w:jc w:val="center"/>
        <w:rPr>
          <w:sz w:val="20"/>
          <w:szCs w:val="20"/>
        </w:rPr>
      </w:pPr>
      <w:r>
        <w:rPr>
          <w:sz w:val="20"/>
          <w:szCs w:val="20"/>
        </w:rPr>
        <w:t>ДОМАХ И ЖИЛЫХ ДОМОВ</w:t>
      </w:r>
    </w:p>
    <w:p w:rsidR="00707346" w:rsidRDefault="00707346">
      <w:pPr>
        <w:widowControl w:val="0"/>
        <w:autoSpaceDE w:val="0"/>
        <w:autoSpaceDN w:val="0"/>
        <w:adjustRightInd w:val="0"/>
        <w:spacing w:after="0" w:line="240" w:lineRule="auto"/>
        <w:jc w:val="center"/>
        <w:rPr>
          <w:rFonts w:ascii="Calibri" w:hAnsi="Calibri" w:cs="Calibri"/>
          <w:sz w:val="20"/>
          <w:szCs w:val="20"/>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6"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707346" w:rsidRDefault="00707346">
      <w:pPr>
        <w:widowControl w:val="0"/>
        <w:autoSpaceDE w:val="0"/>
        <w:autoSpaceDN w:val="0"/>
        <w:adjustRightInd w:val="0"/>
        <w:spacing w:after="0" w:line="240" w:lineRule="auto"/>
        <w:ind w:firstLine="540"/>
        <w:jc w:val="both"/>
        <w:rPr>
          <w:rFonts w:ascii="Calibri" w:hAnsi="Calibri" w:cs="Calibri"/>
        </w:rPr>
      </w:pPr>
      <w:hyperlink w:anchor="Par61"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707346" w:rsidRDefault="00707346">
      <w:pPr>
        <w:widowControl w:val="0"/>
        <w:autoSpaceDE w:val="0"/>
        <w:autoSpaceDN w:val="0"/>
        <w:adjustRightInd w:val="0"/>
        <w:spacing w:after="0" w:line="240" w:lineRule="auto"/>
        <w:ind w:firstLine="540"/>
        <w:jc w:val="both"/>
        <w:rPr>
          <w:rFonts w:ascii="Calibri" w:hAnsi="Calibri" w:cs="Calibri"/>
        </w:rPr>
      </w:pPr>
      <w:hyperlink w:anchor="Par1425"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1" w:history="1">
        <w:r>
          <w:rPr>
            <w:rFonts w:ascii="Calibri" w:hAnsi="Calibri" w:cs="Calibri"/>
            <w:color w:val="0000FF"/>
          </w:rPr>
          <w:t>Правила</w:t>
        </w:r>
      </w:hyperlink>
      <w:r>
        <w:rPr>
          <w:rFonts w:ascii="Calibri" w:hAnsi="Calibri" w:cs="Calibri"/>
        </w:rPr>
        <w:t>, утвержденные настоящим Постановлением: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1" w:history="1">
        <w:r>
          <w:rPr>
            <w:rFonts w:ascii="Calibri" w:hAnsi="Calibri" w:cs="Calibri"/>
            <w:color w:val="0000FF"/>
          </w:rPr>
          <w:t>Правил</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8"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9"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0"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1"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2" w:history="1">
        <w:r>
          <w:rPr>
            <w:rFonts w:ascii="Calibri" w:hAnsi="Calibri" w:cs="Calibri"/>
            <w:color w:val="0000FF"/>
          </w:rPr>
          <w:t>рекомендации</w:t>
        </w:r>
      </w:hyperlink>
      <w:r>
        <w:rPr>
          <w:rFonts w:ascii="Calibri" w:hAnsi="Calibri" w:cs="Calibri"/>
        </w:rPr>
        <w:t xml:space="preserve"> по ее заполнению;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707346" w:rsidRDefault="007073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потребления коммунальных услуг, утверждены </w:t>
      </w:r>
      <w:hyperlink r:id="rId13"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4" w:history="1">
        <w:r>
          <w:rPr>
            <w:rFonts w:ascii="Calibri" w:hAnsi="Calibri" w:cs="Calibri"/>
            <w:color w:val="0000FF"/>
          </w:rPr>
          <w:t>вступили</w:t>
        </w:r>
      </w:hyperlink>
      <w:r>
        <w:rPr>
          <w:rFonts w:ascii="Calibri" w:hAnsi="Calibri" w:cs="Calibri"/>
        </w:rPr>
        <w:t xml:space="preserve"> в силу с 1 июля 2012 года.</w:t>
      </w:r>
    </w:p>
    <w:p w:rsidR="00707346" w:rsidRDefault="007073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0" w:name="Par31"/>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5" w:history="1">
        <w:r>
          <w:rPr>
            <w:rFonts w:ascii="Calibri" w:hAnsi="Calibri" w:cs="Calibri"/>
            <w:color w:val="0000FF"/>
          </w:rPr>
          <w:t>Правила</w:t>
        </w:r>
      </w:hyperlink>
      <w:r>
        <w:rPr>
          <w:rFonts w:ascii="Calibri" w:hAnsi="Calibri" w:cs="Calibri"/>
        </w:rPr>
        <w:t xml:space="preserve"> установления и </w:t>
      </w:r>
      <w:r>
        <w:rPr>
          <w:rFonts w:ascii="Calibri" w:hAnsi="Calibri" w:cs="Calibri"/>
        </w:rPr>
        <w:lastRenderedPageBreak/>
        <w:t>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16"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17"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8"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19" w:history="1">
        <w:r>
          <w:rPr>
            <w:rFonts w:ascii="Calibri" w:hAnsi="Calibri" w:cs="Calibri"/>
            <w:color w:val="0000FF"/>
          </w:rPr>
          <w:t>порядок</w:t>
        </w:r>
      </w:hyperlink>
      <w:r>
        <w:rPr>
          <w:rFonts w:ascii="Calibri" w:hAnsi="Calibri" w:cs="Calibri"/>
        </w:rPr>
        <w:t xml:space="preserve"> ее заполнения.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1"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1" w:history="1">
        <w:r>
          <w:rPr>
            <w:rFonts w:ascii="Calibri" w:hAnsi="Calibri" w:cs="Calibri"/>
            <w:color w:val="0000FF"/>
          </w:rPr>
          <w:t>Правил</w:t>
        </w:r>
      </w:hyperlink>
      <w:r>
        <w:rPr>
          <w:rFonts w:ascii="Calibri" w:hAnsi="Calibri" w:cs="Calibri"/>
        </w:rPr>
        <w:t>, утвержденных настоящим Постановлением:</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2" w:history="1">
        <w:r>
          <w:rPr>
            <w:rFonts w:ascii="Calibri" w:hAnsi="Calibri" w:cs="Calibri"/>
            <w:color w:val="0000FF"/>
          </w:rPr>
          <w:t>пунктов 15</w:t>
        </w:r>
      </w:hyperlink>
      <w:r>
        <w:rPr>
          <w:rFonts w:ascii="Calibri" w:hAnsi="Calibri" w:cs="Calibri"/>
        </w:rPr>
        <w:t xml:space="preserve"> - </w:t>
      </w:r>
      <w:hyperlink r:id="rId23"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4" w:history="1">
        <w:r>
          <w:rPr>
            <w:rFonts w:ascii="Calibri" w:hAnsi="Calibri" w:cs="Calibri"/>
            <w:color w:val="0000FF"/>
          </w:rPr>
          <w:t>пунктов 1</w:t>
        </w:r>
      </w:hyperlink>
      <w:r>
        <w:rPr>
          <w:rFonts w:ascii="Calibri" w:hAnsi="Calibri" w:cs="Calibri"/>
        </w:rPr>
        <w:t xml:space="preserve"> - </w:t>
      </w:r>
      <w:hyperlink r:id="rId25"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707346" w:rsidRDefault="00707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707346" w:rsidRDefault="00707346">
      <w:pPr>
        <w:widowControl w:val="0"/>
        <w:autoSpaceDE w:val="0"/>
        <w:autoSpaceDN w:val="0"/>
        <w:adjustRightInd w:val="0"/>
        <w:spacing w:after="0" w:line="240" w:lineRule="auto"/>
        <w:jc w:val="right"/>
        <w:rPr>
          <w:rFonts w:ascii="Calibri" w:hAnsi="Calibri" w:cs="Calibri"/>
        </w:rPr>
      </w:pPr>
    </w:p>
    <w:p w:rsidR="00707346" w:rsidRDefault="00707346">
      <w:pPr>
        <w:widowControl w:val="0"/>
        <w:autoSpaceDE w:val="0"/>
        <w:autoSpaceDN w:val="0"/>
        <w:adjustRightInd w:val="0"/>
        <w:spacing w:after="0" w:line="240" w:lineRule="auto"/>
        <w:jc w:val="right"/>
        <w:rPr>
          <w:rFonts w:ascii="Calibri" w:hAnsi="Calibri" w:cs="Calibri"/>
        </w:rPr>
      </w:pPr>
    </w:p>
    <w:p w:rsidR="00707346" w:rsidRDefault="00707346">
      <w:pPr>
        <w:widowControl w:val="0"/>
        <w:autoSpaceDE w:val="0"/>
        <w:autoSpaceDN w:val="0"/>
        <w:adjustRightInd w:val="0"/>
        <w:spacing w:after="0" w:line="240" w:lineRule="auto"/>
        <w:jc w:val="right"/>
        <w:rPr>
          <w:rFonts w:ascii="Calibri" w:hAnsi="Calibri" w:cs="Calibri"/>
        </w:rPr>
      </w:pPr>
    </w:p>
    <w:p w:rsidR="00707346" w:rsidRDefault="00707346">
      <w:pPr>
        <w:widowControl w:val="0"/>
        <w:autoSpaceDE w:val="0"/>
        <w:autoSpaceDN w:val="0"/>
        <w:adjustRightInd w:val="0"/>
        <w:spacing w:after="0" w:line="240" w:lineRule="auto"/>
        <w:jc w:val="right"/>
        <w:rPr>
          <w:rFonts w:ascii="Calibri" w:hAnsi="Calibri" w:cs="Calibri"/>
        </w:rPr>
      </w:pPr>
    </w:p>
    <w:p w:rsidR="00707346" w:rsidRDefault="00707346">
      <w:pPr>
        <w:widowControl w:val="0"/>
        <w:autoSpaceDE w:val="0"/>
        <w:autoSpaceDN w:val="0"/>
        <w:adjustRightInd w:val="0"/>
        <w:spacing w:after="0" w:line="240" w:lineRule="auto"/>
        <w:jc w:val="right"/>
        <w:rPr>
          <w:rFonts w:ascii="Calibri" w:hAnsi="Calibri" w:cs="Calibri"/>
        </w:rPr>
      </w:pPr>
    </w:p>
    <w:p w:rsidR="00707346" w:rsidRDefault="0070734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6 мая 2011 г. N 354</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707346" w:rsidRDefault="007073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07346" w:rsidRDefault="00707346">
      <w:pPr>
        <w:pStyle w:val="ConsPlusTitle"/>
        <w:jc w:val="center"/>
        <w:rPr>
          <w:sz w:val="20"/>
          <w:szCs w:val="20"/>
        </w:rPr>
      </w:pPr>
      <w:bookmarkStart w:id="1" w:name="Par61"/>
      <w:bookmarkEnd w:id="1"/>
      <w:r>
        <w:rPr>
          <w:sz w:val="20"/>
          <w:szCs w:val="20"/>
        </w:rPr>
        <w:t>ПРАВИЛА</w:t>
      </w:r>
    </w:p>
    <w:p w:rsidR="00707346" w:rsidRDefault="00707346">
      <w:pPr>
        <w:pStyle w:val="ConsPlusTitle"/>
        <w:jc w:val="center"/>
        <w:rPr>
          <w:sz w:val="20"/>
          <w:szCs w:val="20"/>
        </w:rPr>
      </w:pPr>
      <w:r>
        <w:rPr>
          <w:sz w:val="20"/>
          <w:szCs w:val="20"/>
        </w:rPr>
        <w:t>ПРЕДОСТАВЛЕНИЯ КОММУНАЛЬНЫХ УСЛУГ СОБСТВЕННИКАМ</w:t>
      </w:r>
    </w:p>
    <w:p w:rsidR="00707346" w:rsidRDefault="00707346">
      <w:pPr>
        <w:pStyle w:val="ConsPlusTitle"/>
        <w:jc w:val="center"/>
        <w:rPr>
          <w:sz w:val="20"/>
          <w:szCs w:val="20"/>
        </w:rPr>
      </w:pPr>
      <w:r>
        <w:rPr>
          <w:sz w:val="20"/>
          <w:szCs w:val="20"/>
        </w:rPr>
        <w:t>И ПОЛЬЗОВАТЕЛЯМ ПОМЕЩЕНИЙ В МНОГОКВАРТИРНЫХ ДОМАХ</w:t>
      </w:r>
    </w:p>
    <w:p w:rsidR="00707346" w:rsidRDefault="00707346">
      <w:pPr>
        <w:pStyle w:val="ConsPlusTitle"/>
        <w:jc w:val="center"/>
        <w:rPr>
          <w:sz w:val="20"/>
          <w:szCs w:val="20"/>
        </w:rPr>
      </w:pPr>
      <w:r>
        <w:rPr>
          <w:sz w:val="20"/>
          <w:szCs w:val="20"/>
        </w:rPr>
        <w:t>И ЖИЛЫХ ДОМОВ</w:t>
      </w:r>
    </w:p>
    <w:p w:rsidR="00707346" w:rsidRDefault="00707346">
      <w:pPr>
        <w:widowControl w:val="0"/>
        <w:autoSpaceDE w:val="0"/>
        <w:autoSpaceDN w:val="0"/>
        <w:adjustRightInd w:val="0"/>
        <w:spacing w:after="0" w:line="240" w:lineRule="auto"/>
        <w:jc w:val="center"/>
        <w:rPr>
          <w:rFonts w:ascii="Calibri" w:hAnsi="Calibri" w:cs="Calibri"/>
          <w:sz w:val="20"/>
          <w:szCs w:val="20"/>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9"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юридическое лицо независимо от организационно-правовой формы или </w:t>
      </w:r>
      <w:r>
        <w:rPr>
          <w:rFonts w:ascii="Calibri" w:hAnsi="Calibri" w:cs="Calibri"/>
        </w:rPr>
        <w:lastRenderedPageBreak/>
        <w:t>индивидуальный предприниматель, предоставляющие потребителю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природный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30" w:history="1">
        <w:r>
          <w:rPr>
            <w:rFonts w:ascii="Calibri" w:hAnsi="Calibri" w:cs="Calibri"/>
            <w:color w:val="0000FF"/>
          </w:rPr>
          <w:t>кодексом</w:t>
        </w:r>
      </w:hyperlink>
      <w:r>
        <w:rPr>
          <w:rFonts w:ascii="Calibri" w:hAnsi="Calibri" w:cs="Calibri"/>
        </w:rPr>
        <w:t xml:space="preserve">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оговорено в настоящих Правилах, под понятием "газ" понимается природный </w:t>
      </w:r>
      <w:r>
        <w:rPr>
          <w:rFonts w:ascii="Calibri" w:hAnsi="Calibri" w:cs="Calibri"/>
        </w:rPr>
        <w:lastRenderedPageBreak/>
        <w:t>газ, подаваемый по централизованным сетям газоснабжения и по внутридомовым инженерным системам газоснабжения.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682" w:history="1">
        <w:r>
          <w:rPr>
            <w:rFonts w:ascii="Calibri" w:hAnsi="Calibri" w:cs="Calibri"/>
            <w:color w:val="0000FF"/>
          </w:rPr>
          <w:t>приложении N 1</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а также из помещений, входящих в состав общего имущества в многоквартирном доме, по централизованным сетям водоотведения и внутридомовым инженерным системам;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w:t>
      </w:r>
      <w:r>
        <w:rPr>
          <w:rFonts w:ascii="Calibri" w:hAnsi="Calibri" w:cs="Calibri"/>
        </w:rPr>
        <w:lastRenderedPageBreak/>
        <w:t>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035"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w:t>
      </w:r>
      <w:hyperlink w:anchor="Par127" w:history="1">
        <w:r>
          <w:rPr>
            <w:rFonts w:ascii="Calibri" w:hAnsi="Calibri" w:cs="Calibri"/>
            <w:color w:val="0000FF"/>
          </w:rPr>
          <w:t>10</w:t>
        </w:r>
      </w:hyperlink>
      <w:r>
        <w:rPr>
          <w:rFonts w:ascii="Calibri" w:hAnsi="Calibri" w:cs="Calibri"/>
        </w:rPr>
        <w:t xml:space="preserve">, </w:t>
      </w:r>
      <w:hyperlink w:anchor="Par130" w:history="1">
        <w:r>
          <w:rPr>
            <w:rFonts w:ascii="Calibri" w:hAnsi="Calibri" w:cs="Calibri"/>
            <w:color w:val="0000FF"/>
          </w:rPr>
          <w:t>11</w:t>
        </w:r>
      </w:hyperlink>
      <w:r>
        <w:rPr>
          <w:rFonts w:ascii="Calibri" w:hAnsi="Calibri" w:cs="Calibri"/>
        </w:rPr>
        <w:t xml:space="preserve"> и </w:t>
      </w:r>
      <w:hyperlink w:anchor="Par134" w:history="1">
        <w:r>
          <w:rPr>
            <w:rFonts w:ascii="Calibri" w:hAnsi="Calibri" w:cs="Calibri"/>
            <w:color w:val="0000FF"/>
          </w:rPr>
          <w:t>12</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37" w:history="1">
        <w:r>
          <w:rPr>
            <w:rFonts w:ascii="Calibri" w:hAnsi="Calibri" w:cs="Calibri"/>
            <w:color w:val="0000FF"/>
          </w:rPr>
          <w:t>пунктами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 w:name="Par121"/>
      <w:bookmarkEnd w:id="2"/>
      <w:r>
        <w:rPr>
          <w:rFonts w:ascii="Calibri" w:hAnsi="Calibri" w:cs="Calibri"/>
        </w:rPr>
        <w:lastRenderedPageBreak/>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 w:name="Par122"/>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 w:name="Par124"/>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 w:name="Par127"/>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 w:name="Par129"/>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 w:name="Par130"/>
      <w:bookmarkEnd w:id="7"/>
      <w:r>
        <w:rPr>
          <w:rFonts w:ascii="Calibri" w:hAnsi="Calibri" w:cs="Calibri"/>
        </w:rP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w:t>
      </w:r>
      <w:r>
        <w:rPr>
          <w:rFonts w:ascii="Calibri" w:hAnsi="Calibri" w:cs="Calibri"/>
        </w:rPr>
        <w:lastRenderedPageBreak/>
        <w:t xml:space="preserve">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21" w:history="1">
        <w:r>
          <w:rPr>
            <w:rFonts w:ascii="Calibri" w:hAnsi="Calibri" w:cs="Calibri"/>
            <w:color w:val="0000FF"/>
          </w:rPr>
          <w:t>пунктах 9</w:t>
        </w:r>
      </w:hyperlink>
      <w:r>
        <w:rPr>
          <w:rFonts w:ascii="Calibri" w:hAnsi="Calibri" w:cs="Calibri"/>
        </w:rPr>
        <w:t xml:space="preserve"> и </w:t>
      </w:r>
      <w:hyperlink w:anchor="Par127" w:history="1">
        <w:r>
          <w:rPr>
            <w:rFonts w:ascii="Calibri" w:hAnsi="Calibri" w:cs="Calibri"/>
            <w:color w:val="0000FF"/>
          </w:rPr>
          <w:t>10</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9" w:name="Par137"/>
      <w:bookmarkEnd w:id="9"/>
      <w:r>
        <w:rPr>
          <w:rFonts w:ascii="Calibri" w:hAnsi="Calibri" w:cs="Calibri"/>
        </w:rPr>
        <w:t xml:space="preserve">14. Управляющая организация, выбранная в установленном жилищным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0" w:name="Par138"/>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37"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1" w:name="Par139"/>
      <w:bookmarkEnd w:id="11"/>
      <w:r>
        <w:rPr>
          <w:rFonts w:ascii="Calibri" w:hAnsi="Calibri" w:cs="Calibri"/>
        </w:rPr>
        <w:t xml:space="preserve">16.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2" w:name="Par140"/>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37" w:history="1">
        <w:r>
          <w:rPr>
            <w:rFonts w:ascii="Calibri" w:hAnsi="Calibri" w:cs="Calibri"/>
            <w:color w:val="0000FF"/>
          </w:rPr>
          <w:t>пунктах 14</w:t>
        </w:r>
      </w:hyperlink>
      <w:r>
        <w:rPr>
          <w:rFonts w:ascii="Calibri" w:hAnsi="Calibri" w:cs="Calibri"/>
        </w:rPr>
        <w:t xml:space="preserve"> и </w:t>
      </w:r>
      <w:hyperlink w:anchor="Par138"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34"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3" w:name="Par154"/>
      <w:bookmarkEnd w:id="13"/>
      <w:r>
        <w:rPr>
          <w:rFonts w:ascii="Calibri" w:hAnsi="Calibri" w:cs="Calibri"/>
        </w:rPr>
        <w:t>в) следующие сведения о потребителе: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4" w:name="Par157"/>
      <w:bookmarkEnd w:id="14"/>
      <w:r>
        <w:rPr>
          <w:rFonts w:ascii="Calibri" w:hAnsi="Calibri" w:cs="Calibri"/>
        </w:rPr>
        <w:t xml:space="preserve">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w:t>
      </w:r>
      <w:r>
        <w:rPr>
          <w:rFonts w:ascii="Calibri" w:hAnsi="Calibri" w:cs="Calibri"/>
        </w:rPr>
        <w:lastRenderedPageBreak/>
        <w:t>помещений, количества лиц, постоянно проживающих в жилом помещении, или вида деятельности, осуществляемой в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5" w:name="Par158"/>
      <w:bookmarkEnd w:id="15"/>
      <w:r>
        <w:rPr>
          <w:rFonts w:ascii="Calibri" w:hAnsi="Calibri" w:cs="Calibri"/>
        </w:rPr>
        <w:t>д) наименование предоставляемой потребителю коммунальной услуги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6" w:name="Par161"/>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срок проведения очередной поверки;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порядок, срок и форму внесения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7" w:name="Par164"/>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35"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8" w:name="Par170"/>
      <w:bookmarkEnd w:id="18"/>
      <w:r>
        <w:rPr>
          <w:rFonts w:ascii="Calibri" w:hAnsi="Calibri" w:cs="Calibri"/>
        </w:rPr>
        <w:t>с) срок действия договора.</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19" w:name="Par171"/>
      <w:bookmarkEnd w:id="19"/>
      <w:r>
        <w:rPr>
          <w:rFonts w:ascii="Calibri" w:hAnsi="Calibri" w:cs="Calibri"/>
        </w:rP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w:t>
      </w:r>
      <w:r>
        <w:rPr>
          <w:rFonts w:ascii="Calibri" w:hAnsi="Calibri" w:cs="Calibri"/>
        </w:rPr>
        <w:lastRenderedPageBreak/>
        <w:t>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0" w:name="Par178"/>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37" w:history="1">
        <w:r>
          <w:rPr>
            <w:rFonts w:ascii="Calibri" w:hAnsi="Calibri" w:cs="Calibri"/>
            <w:color w:val="0000FF"/>
          </w:rPr>
          <w:t>пункте 14</w:t>
        </w:r>
      </w:hyperlink>
      <w:r>
        <w:rPr>
          <w:rFonts w:ascii="Calibri" w:hAnsi="Calibri" w:cs="Calibri"/>
        </w:rPr>
        <w:t xml:space="preserve"> или </w:t>
      </w:r>
      <w:hyperlink w:anchor="Par138"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61" w:history="1">
        <w:r>
          <w:rPr>
            <w:rFonts w:ascii="Calibri" w:hAnsi="Calibri" w:cs="Calibri"/>
            <w:color w:val="0000FF"/>
          </w:rPr>
          <w:t>подпункте "з"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22" w:history="1">
        <w:r>
          <w:rPr>
            <w:rFonts w:ascii="Calibri" w:hAnsi="Calibri" w:cs="Calibri"/>
            <w:color w:val="0000FF"/>
          </w:rPr>
          <w:t>подпунктах "а"</w:t>
        </w:r>
      </w:hyperlink>
      <w:r>
        <w:rPr>
          <w:rFonts w:ascii="Calibri" w:hAnsi="Calibri" w:cs="Calibri"/>
        </w:rPr>
        <w:t xml:space="preserve"> и </w:t>
      </w:r>
      <w:hyperlink w:anchor="Par124" w:history="1">
        <w:r>
          <w:rPr>
            <w:rFonts w:ascii="Calibri" w:hAnsi="Calibri" w:cs="Calibri"/>
            <w:color w:val="0000FF"/>
          </w:rPr>
          <w:t>"б" пункта 9</w:t>
        </w:r>
      </w:hyperlink>
      <w:r>
        <w:rPr>
          <w:rFonts w:ascii="Calibri" w:hAnsi="Calibri" w:cs="Calibri"/>
        </w:rPr>
        <w:t xml:space="preserve"> и </w:t>
      </w:r>
      <w:hyperlink w:anchor="Par129"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78" w:history="1">
        <w:r>
          <w:rPr>
            <w:rFonts w:ascii="Calibri" w:hAnsi="Calibri" w:cs="Calibri"/>
            <w:color w:val="0000FF"/>
          </w:rPr>
          <w:t>пункте 22</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54" w:history="1">
        <w:r>
          <w:rPr>
            <w:rFonts w:ascii="Calibri" w:hAnsi="Calibri" w:cs="Calibri"/>
            <w:color w:val="0000FF"/>
          </w:rPr>
          <w:t>подпунктах "в"</w:t>
        </w:r>
      </w:hyperlink>
      <w:r>
        <w:rPr>
          <w:rFonts w:ascii="Calibri" w:hAnsi="Calibri" w:cs="Calibri"/>
        </w:rPr>
        <w:t xml:space="preserve">, </w:t>
      </w:r>
      <w:hyperlink w:anchor="Par157" w:history="1">
        <w:r>
          <w:rPr>
            <w:rFonts w:ascii="Calibri" w:hAnsi="Calibri" w:cs="Calibri"/>
            <w:color w:val="0000FF"/>
          </w:rPr>
          <w:t>"г"</w:t>
        </w:r>
      </w:hyperlink>
      <w:r>
        <w:rPr>
          <w:rFonts w:ascii="Calibri" w:hAnsi="Calibri" w:cs="Calibri"/>
        </w:rPr>
        <w:t xml:space="preserve">, </w:t>
      </w:r>
      <w:hyperlink w:anchor="Par158" w:history="1">
        <w:r>
          <w:rPr>
            <w:rFonts w:ascii="Calibri" w:hAnsi="Calibri" w:cs="Calibri"/>
            <w:color w:val="0000FF"/>
          </w:rPr>
          <w:t>"д"</w:t>
        </w:r>
      </w:hyperlink>
      <w:r>
        <w:rPr>
          <w:rFonts w:ascii="Calibri" w:hAnsi="Calibri" w:cs="Calibri"/>
        </w:rPr>
        <w:t xml:space="preserve">, </w:t>
      </w:r>
      <w:hyperlink w:anchor="Par161" w:history="1">
        <w:r>
          <w:rPr>
            <w:rFonts w:ascii="Calibri" w:hAnsi="Calibri" w:cs="Calibri"/>
            <w:color w:val="0000FF"/>
          </w:rPr>
          <w:t>"з"</w:t>
        </w:r>
      </w:hyperlink>
      <w:r>
        <w:rPr>
          <w:rFonts w:ascii="Calibri" w:hAnsi="Calibri" w:cs="Calibri"/>
        </w:rPr>
        <w:t xml:space="preserve">, </w:t>
      </w:r>
      <w:hyperlink w:anchor="Par164" w:history="1">
        <w:r>
          <w:rPr>
            <w:rFonts w:ascii="Calibri" w:hAnsi="Calibri" w:cs="Calibri"/>
            <w:color w:val="0000FF"/>
          </w:rPr>
          <w:t>"л"</w:t>
        </w:r>
      </w:hyperlink>
      <w:r>
        <w:rPr>
          <w:rFonts w:ascii="Calibri" w:hAnsi="Calibri" w:cs="Calibri"/>
        </w:rPr>
        <w:t xml:space="preserve"> и </w:t>
      </w:r>
      <w:hyperlink w:anchor="Par170" w:history="1">
        <w:r>
          <w:rPr>
            <w:rFonts w:ascii="Calibri" w:hAnsi="Calibri" w:cs="Calibri"/>
            <w:color w:val="0000FF"/>
          </w:rPr>
          <w:t>"с" пункта 19</w:t>
        </w:r>
      </w:hyperlink>
      <w:r>
        <w:rPr>
          <w:rFonts w:ascii="Calibri" w:hAnsi="Calibri" w:cs="Calibri"/>
        </w:rPr>
        <w:t xml:space="preserve"> и </w:t>
      </w:r>
      <w:hyperlink w:anchor="Par171"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182" w:history="1">
        <w:r>
          <w:rPr>
            <w:rFonts w:ascii="Calibri" w:hAnsi="Calibri" w:cs="Calibri"/>
            <w:color w:val="0000FF"/>
          </w:rPr>
          <w:t>пунктах 23</w:t>
        </w:r>
      </w:hyperlink>
      <w:r>
        <w:rPr>
          <w:rFonts w:ascii="Calibri" w:hAnsi="Calibri" w:cs="Calibri"/>
        </w:rPr>
        <w:t xml:space="preserve"> и </w:t>
      </w:r>
      <w:hyperlink w:anchor="Par186" w:history="1">
        <w:r>
          <w:rPr>
            <w:rFonts w:ascii="Calibri" w:hAnsi="Calibri" w:cs="Calibri"/>
            <w:color w:val="0000FF"/>
          </w:rPr>
          <w:t>24</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w:t>
      </w:r>
      <w:r>
        <w:rPr>
          <w:rFonts w:ascii="Calibri" w:hAnsi="Calibri" w:cs="Calibri"/>
        </w:rPr>
        <w:lastRenderedPageBreak/>
        <w:t>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37" w:history="1">
        <w:r>
          <w:rPr>
            <w:rFonts w:ascii="Calibri" w:hAnsi="Calibri" w:cs="Calibri"/>
            <w:color w:val="0000FF"/>
          </w:rPr>
          <w:t>пунктах 14</w:t>
        </w:r>
      </w:hyperlink>
      <w:r>
        <w:rPr>
          <w:rFonts w:ascii="Calibri" w:hAnsi="Calibri" w:cs="Calibri"/>
        </w:rPr>
        <w:t xml:space="preserve">, </w:t>
      </w:r>
      <w:hyperlink w:anchor="Par138" w:history="1">
        <w:r>
          <w:rPr>
            <w:rFonts w:ascii="Calibri" w:hAnsi="Calibri" w:cs="Calibri"/>
            <w:color w:val="0000FF"/>
          </w:rPr>
          <w:t>15</w:t>
        </w:r>
      </w:hyperlink>
      <w:r>
        <w:rPr>
          <w:rFonts w:ascii="Calibri" w:hAnsi="Calibri" w:cs="Calibri"/>
        </w:rPr>
        <w:t xml:space="preserve">, </w:t>
      </w:r>
      <w:hyperlink w:anchor="Par139" w:history="1">
        <w:r>
          <w:rPr>
            <w:rFonts w:ascii="Calibri" w:hAnsi="Calibri" w:cs="Calibri"/>
            <w:color w:val="0000FF"/>
          </w:rPr>
          <w:t>16</w:t>
        </w:r>
      </w:hyperlink>
      <w:r>
        <w:rPr>
          <w:rFonts w:ascii="Calibri" w:hAnsi="Calibri" w:cs="Calibri"/>
        </w:rPr>
        <w:t xml:space="preserve"> и </w:t>
      </w:r>
      <w:hyperlink w:anchor="Par140" w:history="1">
        <w:r>
          <w:rPr>
            <w:rFonts w:ascii="Calibri" w:hAnsi="Calibri" w:cs="Calibri"/>
            <w:color w:val="0000FF"/>
          </w:rPr>
          <w:t>17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71" w:history="1">
        <w:r>
          <w:rPr>
            <w:rFonts w:ascii="Calibri" w:hAnsi="Calibri" w:cs="Calibri"/>
            <w:color w:val="0000FF"/>
          </w:rPr>
          <w:t>пунктом 20</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w:t>
      </w:r>
      <w:r>
        <w:rPr>
          <w:rFonts w:ascii="Calibri" w:hAnsi="Calibri" w:cs="Calibri"/>
        </w:rPr>
        <w:lastRenderedPageBreak/>
        <w:t>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учета информации, указанной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w:t>
      </w:r>
      <w:r>
        <w:rPr>
          <w:rFonts w:ascii="Calibri" w:hAnsi="Calibri" w:cs="Calibri"/>
        </w:rPr>
        <w:lastRenderedPageBreak/>
        <w:t>помещения не позднее чем за 3 рабочих дня до начала проведения таких работ, в котором указать: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которая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3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3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w:t>
      </w:r>
      <w:r>
        <w:rPr>
          <w:rFonts w:ascii="Calibri" w:hAnsi="Calibri" w:cs="Calibri"/>
        </w:rPr>
        <w:lastRenderedPageBreak/>
        <w:t>(установленным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41"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275" w:history="1">
        <w:r>
          <w:rPr>
            <w:rFonts w:ascii="Calibri" w:hAnsi="Calibri" w:cs="Calibri"/>
            <w:color w:val="0000FF"/>
          </w:rPr>
          <w:t>подпункте "е" пункта 34</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3 месяца проверку правильности снятия потребителем показаний индивидуальных, общих (квартирных), комнатных приборов учета (распределителей), проверку состояния таких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получать от исполнителя сведения о правильности исчисления предъявленного потребителю к уплате размера платы за коммунальные услуги, наличии (отсутствии) задолженности или переплаты потребителя за коммунальные услуги, наличии оснований и </w:t>
      </w:r>
      <w:r>
        <w:rPr>
          <w:rFonts w:ascii="Calibri" w:hAnsi="Calibri" w:cs="Calibri"/>
        </w:rPr>
        <w:lastRenderedPageBreak/>
        <w:t>правильности начисления исполнителем потребителю неустоек (штрафов, пеней);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5"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6"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w:t>
      </w:r>
      <w:r>
        <w:rPr>
          <w:rFonts w:ascii="Calibri" w:hAnsi="Calibri" w:cs="Calibri"/>
        </w:rPr>
        <w:lastRenderedPageBreak/>
        <w:t>принимать все меры по устранению таких неисправностей, пожара и аварий;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наличии индивидуального, общего (квартирного) или комнатного прибора учета ежемесячно снимать его показания в период с 23-го по 25-е число текущего месяца и передавать полученные показания исполнителю или уполномоченному им лицу не позднее 26-го числа текущего месяца, кроме случаев, когда в соответствии с настоящими Правилами, договором, содержащим положения о предоставлении коммунальных услуг, и (или) решениями общего собрания собственников помещений в многоквартирном доме действия по снятию показаний таких приборов учета обязан совершать исполнитель (уполномоченное им лицо) или иная организация;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4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3" w:name="Par275"/>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4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проверки состояния индивидуальных, общих (квартирных), комнатных приборов учета коммунальных ресурсов и распределителей,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4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4" w:name="Par279"/>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49" w:history="1">
        <w:r>
          <w:rPr>
            <w:rFonts w:ascii="Calibri" w:hAnsi="Calibri" w:cs="Calibri"/>
            <w:color w:val="0000FF"/>
          </w:rPr>
          <w:t>законодательством</w:t>
        </w:r>
      </w:hyperlink>
      <w:r>
        <w:rPr>
          <w:rFonts w:ascii="Calibri" w:hAnsi="Calibri" w:cs="Calibri"/>
        </w:rPr>
        <w:t xml:space="preserve"> Российской </w:t>
      </w:r>
      <w:r>
        <w:rPr>
          <w:rFonts w:ascii="Calibri" w:hAnsi="Calibri" w:cs="Calibri"/>
        </w:rPr>
        <w:lastRenderedPageBreak/>
        <w:t>Федерации, в том числе настоящими Правилами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5" w:name="Par281"/>
      <w:bookmarkEnd w:id="25"/>
      <w:r>
        <w:rPr>
          <w:rFonts w:ascii="Calibri" w:hAnsi="Calibri" w:cs="Calibri"/>
        </w:rPr>
        <w:t>35. Потребитель не вправе: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116"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16"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5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теплоснабжения и (или) горячего водоснабжения, вносит общую плату за такую коммунальную услугу, рассчитанную в соответствии с </w:t>
      </w:r>
      <w:hyperlink w:anchor="Par336"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6" w:name="Par303"/>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определяется в соответствии с </w:t>
      </w:r>
      <w:hyperlink w:anchor="Par1124"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149" w:history="1">
        <w:r>
          <w:rPr>
            <w:rFonts w:ascii="Calibri" w:hAnsi="Calibri" w:cs="Calibri"/>
            <w:color w:val="0000FF"/>
          </w:rPr>
          <w:t>формулами 4</w:t>
        </w:r>
      </w:hyperlink>
      <w:r>
        <w:rPr>
          <w:rFonts w:ascii="Calibri" w:hAnsi="Calibri" w:cs="Calibri"/>
        </w:rPr>
        <w:t xml:space="preserve"> и </w:t>
      </w:r>
      <w:hyperlink w:anchor="Par1159"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тепловой энергии размер платы за коммунальную услугу по отоплению, предоставленную потребителю в жилом помещении, определяется в соответствии с </w:t>
      </w:r>
      <w:hyperlink w:anchor="Par1131" w:history="1">
        <w:r>
          <w:rPr>
            <w:rFonts w:ascii="Calibri" w:hAnsi="Calibri" w:cs="Calibri"/>
            <w:color w:val="0000FF"/>
          </w:rPr>
          <w:t>формулой 2</w:t>
        </w:r>
      </w:hyperlink>
      <w:r>
        <w:rPr>
          <w:rFonts w:ascii="Calibri" w:hAnsi="Calibri" w:cs="Calibri"/>
        </w:rPr>
        <w:t xml:space="preserve"> приложения N 2 к настоящим Правилам исходя из норматива потребления коммунальной услуги или в соответствии с </w:t>
      </w:r>
      <w:hyperlink w:anchor="Par1139" w:history="1">
        <w:r>
          <w:rPr>
            <w:rFonts w:ascii="Calibri" w:hAnsi="Calibri" w:cs="Calibri"/>
            <w:color w:val="0000FF"/>
          </w:rPr>
          <w:t>формулой 3</w:t>
        </w:r>
      </w:hyperlink>
      <w:r>
        <w:rPr>
          <w:rFonts w:ascii="Calibri" w:hAnsi="Calibri" w:cs="Calibri"/>
        </w:rPr>
        <w:t xml:space="preserve"> приложения N 2 к настоящим Правилам исходя из показаний коллективного (общедомового) прибора учета тепловой энергии.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351"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149"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7" w:name="Par308"/>
      <w:bookmarkEnd w:id="27"/>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определяется в соответствии с </w:t>
      </w:r>
      <w:hyperlink w:anchor="Par1124"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w:t>
      </w:r>
      <w:r>
        <w:rPr>
          <w:rFonts w:ascii="Calibri" w:hAnsi="Calibri" w:cs="Calibri"/>
        </w:rPr>
        <w:lastRenderedPageBreak/>
        <w:t>объема коммунального ресурса.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131" w:history="1">
        <w:r>
          <w:rPr>
            <w:rFonts w:ascii="Calibri" w:hAnsi="Calibri" w:cs="Calibri"/>
            <w:color w:val="0000FF"/>
          </w:rPr>
          <w:t>формулами 2</w:t>
        </w:r>
      </w:hyperlink>
      <w:r>
        <w:rPr>
          <w:rFonts w:ascii="Calibri" w:hAnsi="Calibri" w:cs="Calibri"/>
        </w:rPr>
        <w:t xml:space="preserve"> и </w:t>
      </w:r>
      <w:hyperlink w:anchor="Par1139"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8" w:name="Par314"/>
      <w:bookmarkEnd w:id="28"/>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определяется в соответствии с </w:t>
      </w:r>
      <w:hyperlink w:anchor="Par1220"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коммунальной услуги, предоставленной за расчетный период на общедомовые нужды,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227" w:history="1">
        <w:r>
          <w:rPr>
            <w:rFonts w:ascii="Calibri" w:hAnsi="Calibri" w:cs="Calibri"/>
            <w:color w:val="0000FF"/>
          </w:rPr>
          <w:t>формулами 11</w:t>
        </w:r>
      </w:hyperlink>
      <w:r>
        <w:rPr>
          <w:rFonts w:ascii="Calibri" w:hAnsi="Calibri" w:cs="Calibri"/>
        </w:rPr>
        <w:t xml:space="preserve">, </w:t>
      </w:r>
      <w:hyperlink w:anchor="Par1247" w:history="1">
        <w:r>
          <w:rPr>
            <w:rFonts w:ascii="Calibri" w:hAnsi="Calibri" w:cs="Calibri"/>
            <w:color w:val="0000FF"/>
          </w:rPr>
          <w:t>12</w:t>
        </w:r>
      </w:hyperlink>
      <w:r>
        <w:rPr>
          <w:rFonts w:ascii="Calibri" w:hAnsi="Calibri" w:cs="Calibri"/>
        </w:rPr>
        <w:t xml:space="preserve">, </w:t>
      </w:r>
      <w:hyperlink w:anchor="Par1277" w:history="1">
        <w:r>
          <w:rPr>
            <w:rFonts w:ascii="Calibri" w:hAnsi="Calibri" w:cs="Calibri"/>
            <w:color w:val="0000FF"/>
          </w:rPr>
          <w:t>13</w:t>
        </w:r>
      </w:hyperlink>
      <w:r>
        <w:rPr>
          <w:rFonts w:ascii="Calibri" w:hAnsi="Calibri" w:cs="Calibri"/>
        </w:rPr>
        <w:t xml:space="preserve"> и </w:t>
      </w:r>
      <w:hyperlink w:anchor="Par1290" w:history="1">
        <w:r>
          <w:rPr>
            <w:rFonts w:ascii="Calibri" w:hAnsi="Calibri" w:cs="Calibri"/>
            <w:color w:val="0000FF"/>
          </w:rPr>
          <w:t>14</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29" w:name="Par317"/>
      <w:bookmarkEnd w:id="29"/>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336"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17"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0" w:name="Par319"/>
      <w:bookmarkEnd w:id="30"/>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водоотведения, электроснабжения, газоснабжения для приготовления пищи и (или) подогрева воды;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w:t>
      </w:r>
      <w:r>
        <w:rPr>
          <w:rFonts w:ascii="Calibri" w:hAnsi="Calibri" w:cs="Calibri"/>
        </w:rPr>
        <w:lastRenderedPageBreak/>
        <w:t xml:space="preserve">результате распределения в соответствии с </w:t>
      </w:r>
      <w:hyperlink w:anchor="Par319"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1" w:name="Par321"/>
      <w:bookmarkEnd w:id="31"/>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определяется в соответствии с </w:t>
      </w:r>
      <w:hyperlink w:anchor="Par1220" w:history="1">
        <w:r>
          <w:rPr>
            <w:rFonts w:ascii="Calibri" w:hAnsi="Calibri" w:cs="Calibri"/>
            <w:color w:val="0000FF"/>
          </w:rPr>
          <w:t>формулами 10</w:t>
        </w:r>
      </w:hyperlink>
      <w:r>
        <w:rPr>
          <w:rFonts w:ascii="Calibri" w:hAnsi="Calibri" w:cs="Calibri"/>
        </w:rPr>
        <w:t xml:space="preserve"> и </w:t>
      </w:r>
      <w:hyperlink w:anchor="Par1299" w:history="1">
        <w:r>
          <w:rPr>
            <w:rFonts w:ascii="Calibri" w:hAnsi="Calibri" w:cs="Calibri"/>
            <w:color w:val="0000FF"/>
          </w:rPr>
          <w:t>15</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2" w:name="Par322"/>
      <w:bookmarkEnd w:id="32"/>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376"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279"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3" w:name="Par327"/>
      <w:bookmarkEnd w:id="33"/>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186" w:history="1">
        <w:r>
          <w:rPr>
            <w:rFonts w:ascii="Calibri" w:hAnsi="Calibri" w:cs="Calibri"/>
            <w:color w:val="0000FF"/>
          </w:rPr>
          <w:t>формулами 7</w:t>
        </w:r>
      </w:hyperlink>
      <w:r>
        <w:rPr>
          <w:rFonts w:ascii="Calibri" w:hAnsi="Calibri" w:cs="Calibri"/>
        </w:rPr>
        <w:t xml:space="preserve">, </w:t>
      </w:r>
      <w:hyperlink w:anchor="Par1195" w:history="1">
        <w:r>
          <w:rPr>
            <w:rFonts w:ascii="Calibri" w:hAnsi="Calibri" w:cs="Calibri"/>
            <w:color w:val="0000FF"/>
          </w:rPr>
          <w:t>8</w:t>
        </w:r>
      </w:hyperlink>
      <w:r>
        <w:rPr>
          <w:rFonts w:ascii="Calibri" w:hAnsi="Calibri" w:cs="Calibri"/>
        </w:rPr>
        <w:t xml:space="preserve">, </w:t>
      </w:r>
      <w:hyperlink w:anchor="Par1308" w:history="1">
        <w:r>
          <w:rPr>
            <w:rFonts w:ascii="Calibri" w:hAnsi="Calibri" w:cs="Calibri"/>
            <w:color w:val="0000FF"/>
          </w:rPr>
          <w:t>16</w:t>
        </w:r>
      </w:hyperlink>
      <w:r>
        <w:rPr>
          <w:rFonts w:ascii="Calibri" w:hAnsi="Calibri" w:cs="Calibri"/>
        </w:rPr>
        <w:t xml:space="preserve">, </w:t>
      </w:r>
      <w:hyperlink w:anchor="Par1343" w:history="1">
        <w:r>
          <w:rPr>
            <w:rFonts w:ascii="Calibri" w:hAnsi="Calibri" w:cs="Calibri"/>
            <w:color w:val="0000FF"/>
          </w:rPr>
          <w:t>19</w:t>
        </w:r>
      </w:hyperlink>
      <w:r>
        <w:rPr>
          <w:rFonts w:ascii="Calibri" w:hAnsi="Calibri" w:cs="Calibri"/>
        </w:rPr>
        <w:t xml:space="preserve"> и </w:t>
      </w:r>
      <w:hyperlink w:anchor="Par1360" w:history="1">
        <w:r>
          <w:rPr>
            <w:rFonts w:ascii="Calibri" w:hAnsi="Calibri" w:cs="Calibri"/>
            <w:color w:val="0000FF"/>
          </w:rPr>
          <w:t>21</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204"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w:t>
      </w:r>
      <w:r>
        <w:rPr>
          <w:rFonts w:ascii="Calibri" w:hAnsi="Calibri" w:cs="Calibri"/>
        </w:rPr>
        <w:lastRenderedPageBreak/>
        <w:t>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186"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4" w:name="Par334"/>
      <w:bookmarkEnd w:id="34"/>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171" w:history="1">
        <w:r>
          <w:rPr>
            <w:rFonts w:ascii="Calibri" w:hAnsi="Calibri" w:cs="Calibri"/>
            <w:color w:val="0000FF"/>
          </w:rPr>
          <w:t>формулой 6</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5" w:name="Par336"/>
      <w:bookmarkEnd w:id="35"/>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w:t>
      </w:r>
      <w:r>
        <w:rPr>
          <w:rFonts w:ascii="Calibri" w:hAnsi="Calibri" w:cs="Calibri"/>
        </w:rPr>
        <w:lastRenderedPageBreak/>
        <w:t>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334"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351"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6" w:name="Par349"/>
      <w:bookmarkEnd w:id="36"/>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потребителей в жилом помещении определяется на основании заявления, указанного в </w:t>
      </w:r>
      <w:hyperlink w:anchor="Par349" w:history="1">
        <w:r>
          <w:rPr>
            <w:rFonts w:ascii="Calibri" w:hAnsi="Calibri" w:cs="Calibri"/>
            <w:color w:val="0000FF"/>
          </w:rPr>
          <w:t>подпункте "б" пункта 57</w:t>
        </w:r>
      </w:hyperlink>
      <w:r>
        <w:rPr>
          <w:rFonts w:ascii="Calibri" w:hAnsi="Calibri" w:cs="Calibri"/>
        </w:rPr>
        <w:t xml:space="preserve"> настоящих Правил,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7" w:name="Par351"/>
      <w:bookmarkEnd w:id="37"/>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на котором лежит обязанность по передаче исполнителю показаний индивидуального, общего (квартирного), комнатного прибора учета за расчетный период, таких показаний в установленные настоящими Правилами сроки - начиная с расчетного периода, за который потребителем не предоставлены показания прибора учета до расчетного периода (включительно), за который потребитель предоставил исполнителю показания прибора учета, но не более 3 расчетных периодов подряд;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434"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435"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351"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351"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03"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w:t>
      </w:r>
      <w:r>
        <w:rPr>
          <w:rFonts w:ascii="Calibri" w:hAnsi="Calibri" w:cs="Calibri"/>
        </w:rPr>
        <w:lastRenderedPageBreak/>
        <w:t>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w:t>
      </w:r>
      <w:r>
        <w:rPr>
          <w:rFonts w:ascii="Calibri" w:hAnsi="Calibri" w:cs="Calibri"/>
        </w:rPr>
        <w:lastRenderedPageBreak/>
        <w:t>соответствующей ресурсоснабжающей организации, до даты устранения такого вмешательства.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почтовый адрес жилого (нежилого) помещения, сведения о собственнике (собственниках) </w:t>
      </w:r>
      <w:r>
        <w:rPr>
          <w:rFonts w:ascii="Calibri" w:hAnsi="Calibri" w:cs="Calibri"/>
        </w:rPr>
        <w:lastRenderedPageBreak/>
        <w:t>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397" w:history="1">
        <w:r>
          <w:rPr>
            <w:rFonts w:ascii="Calibri" w:hAnsi="Calibri" w:cs="Calibri"/>
            <w:color w:val="0000FF"/>
          </w:rPr>
          <w:t>пунктами 72</w:t>
        </w:r>
      </w:hyperlink>
      <w:r>
        <w:rPr>
          <w:rFonts w:ascii="Calibri" w:hAnsi="Calibri" w:cs="Calibri"/>
        </w:rPr>
        <w:t xml:space="preserve"> и </w:t>
      </w:r>
      <w:hyperlink w:anchor="Par403" w:history="1">
        <w:r>
          <w:rPr>
            <w:rFonts w:ascii="Calibri" w:hAnsi="Calibri" w:cs="Calibri"/>
            <w:color w:val="0000FF"/>
          </w:rPr>
          <w:t>75</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и договором, содержащим положения о предоставлении коммунальных услуг, включению в платежные документы.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53"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54"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8" w:name="Par397"/>
      <w:bookmarkEnd w:id="38"/>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397"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39" w:name="Par403"/>
      <w:bookmarkEnd w:id="39"/>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397"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w:t>
      </w:r>
      <w:r>
        <w:rPr>
          <w:rFonts w:ascii="Calibri" w:hAnsi="Calibri" w:cs="Calibri"/>
        </w:rPr>
        <w:lastRenderedPageBreak/>
        <w:t>предоставленные потребителю в жилом помещении и на общедомовые нужды в многоквартирном доме и в жилом помещении в домовладении.</w:t>
      </w:r>
    </w:p>
    <w:p w:rsidR="00707346" w:rsidRDefault="00707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В случае если потребителю, которому в соответствии с </w:t>
      </w:r>
      <w:hyperlink r:id="rId56" w:history="1">
        <w:r>
          <w:rPr>
            <w:rFonts w:ascii="Calibri" w:hAnsi="Calibri" w:cs="Calibri"/>
            <w:color w:val="0000FF"/>
          </w:rPr>
          <w:t>законодательством</w:t>
        </w:r>
      </w:hyperlink>
      <w:r>
        <w:rPr>
          <w:rFonts w:ascii="Calibri" w:hAnsi="Calibri" w:cs="Calibri"/>
        </w:rPr>
        <w:t xml:space="preserve">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707346" w:rsidRDefault="00707346">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5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59"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60"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61"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0" w:name="Par424"/>
      <w:bookmarkEnd w:id="40"/>
      <w:r>
        <w:rPr>
          <w:rFonts w:ascii="Calibri" w:hAnsi="Calibri" w:cs="Calibri"/>
        </w:rPr>
        <w:t>82. Исполнитель обязан:</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проводить проверки состояния установленных и введенных в эксплуатацию </w:t>
      </w:r>
      <w:r>
        <w:rPr>
          <w:rFonts w:ascii="Calibri" w:hAnsi="Calibri" w:cs="Calibri"/>
        </w:rPr>
        <w:lastRenderedPageBreak/>
        <w:t>индивидуальных, общих (квартирных), комнатных приборов учета и распределителей, факта их наличия или отсутствия;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424"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более 3 месяцев подряд исполнитель не позднее 15 дней со дня истечения указанного 3-месячного срока обязан провести указанную в </w:t>
      </w:r>
      <w:hyperlink w:anchor="Par424"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1" w:name="Par429"/>
      <w:bookmarkEnd w:id="41"/>
      <w:r>
        <w:rPr>
          <w:rFonts w:ascii="Calibri" w:hAnsi="Calibri" w:cs="Calibri"/>
        </w:rPr>
        <w:t xml:space="preserve">85. Проверка, указанная в </w:t>
      </w:r>
      <w:hyperlink w:anchor="Par424"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2" w:name="Par430"/>
      <w:bookmarkEnd w:id="42"/>
      <w:r>
        <w:rPr>
          <w:rFonts w:ascii="Calibri" w:hAnsi="Calibri" w:cs="Calibri"/>
        </w:rPr>
        <w:t>а) исполнитель направляет потребителю способом, позволяющим определить дату 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3" w:name="Par431"/>
      <w:bookmarkEnd w:id="43"/>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4" w:name="Par432"/>
      <w:bookmarkEnd w:id="44"/>
      <w:r>
        <w:rPr>
          <w:rFonts w:ascii="Calibri" w:hAnsi="Calibri" w:cs="Calibri"/>
        </w:rPr>
        <w:t xml:space="preserve">в) при невыполнении потребителем обязанности, указанной в </w:t>
      </w:r>
      <w:hyperlink w:anchor="Par43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43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431" w:history="1">
        <w:r>
          <w:rPr>
            <w:rFonts w:ascii="Calibri" w:hAnsi="Calibri" w:cs="Calibri"/>
            <w:color w:val="0000FF"/>
          </w:rPr>
          <w:t>подпункте "б"</w:t>
        </w:r>
      </w:hyperlink>
      <w:r>
        <w:rPr>
          <w:rFonts w:ascii="Calibri" w:hAnsi="Calibri" w:cs="Calibri"/>
        </w:rPr>
        <w:t xml:space="preserve"> настоящего пункта;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431" w:history="1">
        <w:r>
          <w:rPr>
            <w:rFonts w:ascii="Calibri" w:hAnsi="Calibri" w:cs="Calibri"/>
            <w:color w:val="0000FF"/>
          </w:rPr>
          <w:t>подпунктом "б"</w:t>
        </w:r>
      </w:hyperlink>
      <w:r>
        <w:rPr>
          <w:rFonts w:ascii="Calibri" w:hAnsi="Calibri" w:cs="Calibri"/>
        </w:rPr>
        <w:t xml:space="preserve"> или </w:t>
      </w:r>
      <w:hyperlink w:anchor="Par43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5" w:name="Par434"/>
      <w:bookmarkEnd w:id="45"/>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6" w:name="Par435"/>
      <w:bookmarkEnd w:id="46"/>
      <w:r>
        <w:rPr>
          <w:rFonts w:ascii="Calibri" w:hAnsi="Calibri" w:cs="Calibri"/>
        </w:rPr>
        <w:t xml:space="preserve">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w:t>
      </w:r>
      <w:r>
        <w:rPr>
          <w:rFonts w:ascii="Calibri" w:hAnsi="Calibri" w:cs="Calibri"/>
        </w:rPr>
        <w:lastRenderedPageBreak/>
        <w:t>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7" w:name="Par455"/>
      <w:bookmarkEnd w:id="47"/>
      <w:r>
        <w:rPr>
          <w:rFonts w:ascii="Calibri" w:hAnsi="Calibri" w:cs="Calibri"/>
        </w:rP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94. Документы, указанные в </w:t>
      </w:r>
      <w:hyperlink w:anchor="Par45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455" w:history="1">
        <w:r>
          <w:rPr>
            <w:rFonts w:ascii="Calibri" w:hAnsi="Calibri" w:cs="Calibri"/>
            <w:color w:val="0000FF"/>
          </w:rPr>
          <w:t>пункте 93</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bookmarkStart w:id="48" w:name="Par475"/>
      <w:bookmarkEnd w:id="48"/>
      <w:r>
        <w:rPr>
          <w:rFonts w:ascii="Calibri" w:hAnsi="Calibri" w:cs="Calibri"/>
        </w:rPr>
        <w:t>IX. Случаи и основания изменения размера платы</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08"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49" w:name="Par492"/>
      <w:bookmarkEnd w:id="49"/>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16"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682" w:history="1">
        <w:r>
          <w:rPr>
            <w:rFonts w:ascii="Calibri" w:hAnsi="Calibri" w:cs="Calibri"/>
            <w:color w:val="0000FF"/>
          </w:rPr>
          <w:t>приложением N 1</w:t>
        </w:r>
      </w:hyperlink>
      <w:r>
        <w:rPr>
          <w:rFonts w:ascii="Calibri" w:hAnsi="Calibri" w:cs="Calibri"/>
        </w:rPr>
        <w:t xml:space="preserve">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16"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6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682"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w:t>
      </w:r>
      <w:r>
        <w:rPr>
          <w:rFonts w:ascii="Calibri" w:hAnsi="Calibri" w:cs="Calibri"/>
        </w:rPr>
        <w:lastRenderedPageBreak/>
        <w:t>отношении всех составляющих платы за коммунальную услугу.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установления факта предоставления коммунальных</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0" w:name="Par504"/>
      <w:bookmarkEnd w:id="50"/>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1" w:name="Par509"/>
      <w:bookmarkEnd w:id="51"/>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w:t>
      </w:r>
      <w:r>
        <w:rPr>
          <w:rFonts w:ascii="Calibri" w:hAnsi="Calibri" w:cs="Calibri"/>
        </w:rPr>
        <w:lastRenderedPageBreak/>
        <w:t>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2" w:name="Par511"/>
      <w:bookmarkEnd w:id="52"/>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520" w:history="1">
        <w:r>
          <w:rPr>
            <w:rFonts w:ascii="Calibri" w:hAnsi="Calibri" w:cs="Calibri"/>
            <w:color w:val="0000FF"/>
          </w:rPr>
          <w:t>пунктом 110</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3" w:name="Par520"/>
      <w:bookmarkEnd w:id="53"/>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504" w:history="1">
        <w:r>
          <w:rPr>
            <w:rFonts w:ascii="Calibri" w:hAnsi="Calibri" w:cs="Calibri"/>
            <w:color w:val="0000FF"/>
          </w:rPr>
          <w:t>пункты 104</w:t>
        </w:r>
      </w:hyperlink>
      <w:r>
        <w:rPr>
          <w:rFonts w:ascii="Calibri" w:hAnsi="Calibri" w:cs="Calibri"/>
        </w:rPr>
        <w:t xml:space="preserve">, </w:t>
      </w:r>
      <w:hyperlink w:anchor="Par509" w:history="1">
        <w:r>
          <w:rPr>
            <w:rFonts w:ascii="Calibri" w:hAnsi="Calibri" w:cs="Calibri"/>
            <w:color w:val="0000FF"/>
          </w:rPr>
          <w:t>107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511" w:history="1">
        <w:r>
          <w:rPr>
            <w:rFonts w:ascii="Calibri" w:hAnsi="Calibri" w:cs="Calibri"/>
            <w:color w:val="0000FF"/>
          </w:rPr>
          <w:t>пункт 108</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5"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4" w:name="Par532"/>
      <w:bookmarkEnd w:id="54"/>
      <w:r>
        <w:rPr>
          <w:rFonts w:ascii="Calibri" w:hAnsi="Calibri" w:cs="Calibri"/>
        </w:rPr>
        <w:lastRenderedPageBreak/>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50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5" w:name="Par533"/>
      <w:bookmarkEnd w:id="55"/>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536" w:history="1">
        <w:r>
          <w:rPr>
            <w:rFonts w:ascii="Calibri" w:hAnsi="Calibri" w:cs="Calibri"/>
            <w:color w:val="0000FF"/>
          </w:rPr>
          <w:t>пунктом 113</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6" w:name="Par535"/>
      <w:bookmarkEnd w:id="56"/>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6"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7" w:name="Par536"/>
      <w:bookmarkEnd w:id="57"/>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532" w:history="1">
        <w:r>
          <w:rPr>
            <w:rFonts w:ascii="Calibri" w:hAnsi="Calibri" w:cs="Calibri"/>
            <w:color w:val="0000FF"/>
          </w:rPr>
          <w:t>подпунктах "а"</w:t>
        </w:r>
      </w:hyperlink>
      <w:r>
        <w:rPr>
          <w:rFonts w:ascii="Calibri" w:hAnsi="Calibri" w:cs="Calibri"/>
        </w:rPr>
        <w:t xml:space="preserve">, </w:t>
      </w:r>
      <w:hyperlink w:anchor="Par533" w:history="1">
        <w:r>
          <w:rPr>
            <w:rFonts w:ascii="Calibri" w:hAnsi="Calibri" w:cs="Calibri"/>
            <w:color w:val="0000FF"/>
          </w:rPr>
          <w:t>"б"</w:t>
        </w:r>
      </w:hyperlink>
      <w:r>
        <w:rPr>
          <w:rFonts w:ascii="Calibri" w:hAnsi="Calibri" w:cs="Calibri"/>
        </w:rPr>
        <w:t xml:space="preserve"> и </w:t>
      </w:r>
      <w:hyperlink w:anchor="Par535"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приостановлении предоставления коммунальной услуги исполнитель временно </w:t>
      </w:r>
      <w:r>
        <w:rPr>
          <w:rFonts w:ascii="Calibri" w:hAnsi="Calibri" w:cs="Calibri"/>
        </w:rPr>
        <w:lastRenderedPageBreak/>
        <w:t>прекращает подачу потребителю коммунального ресурса соответствующего вида.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8" w:name="Par551"/>
      <w:bookmarkEnd w:id="58"/>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59" w:name="Par552"/>
      <w:bookmarkEnd w:id="59"/>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0" w:name="Par555"/>
      <w:bookmarkEnd w:id="60"/>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551" w:history="1">
        <w:r>
          <w:rPr>
            <w:rFonts w:ascii="Calibri" w:hAnsi="Calibri" w:cs="Calibri"/>
            <w:color w:val="0000FF"/>
          </w:rPr>
          <w:t>подпунктах "а"</w:t>
        </w:r>
      </w:hyperlink>
      <w:r>
        <w:rPr>
          <w:rFonts w:ascii="Calibri" w:hAnsi="Calibri" w:cs="Calibri"/>
        </w:rPr>
        <w:t xml:space="preserve"> и </w:t>
      </w:r>
      <w:hyperlink w:anchor="Par552"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50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1" w:name="Par557"/>
      <w:bookmarkEnd w:id="61"/>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2" w:name="Par559"/>
      <w:bookmarkEnd w:id="62"/>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w:t>
      </w:r>
      <w:r>
        <w:rPr>
          <w:rFonts w:ascii="Calibri" w:hAnsi="Calibri" w:cs="Calibri"/>
        </w:rPr>
        <w:lastRenderedPageBreak/>
        <w:t>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3" w:name="Par565"/>
      <w:bookmarkEnd w:id="63"/>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565"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551" w:history="1">
        <w:r>
          <w:rPr>
            <w:rFonts w:ascii="Calibri" w:hAnsi="Calibri" w:cs="Calibri"/>
            <w:color w:val="0000FF"/>
          </w:rPr>
          <w:t>подпунктах "а"</w:t>
        </w:r>
      </w:hyperlink>
      <w:r>
        <w:rPr>
          <w:rFonts w:ascii="Calibri" w:hAnsi="Calibri" w:cs="Calibri"/>
        </w:rPr>
        <w:t xml:space="preserve">, </w:t>
      </w:r>
      <w:hyperlink w:anchor="Par552" w:history="1">
        <w:r>
          <w:rPr>
            <w:rFonts w:ascii="Calibri" w:hAnsi="Calibri" w:cs="Calibri"/>
            <w:color w:val="0000FF"/>
          </w:rPr>
          <w:t>"б"</w:t>
        </w:r>
      </w:hyperlink>
      <w:r>
        <w:rPr>
          <w:rFonts w:ascii="Calibri" w:hAnsi="Calibri" w:cs="Calibri"/>
        </w:rPr>
        <w:t xml:space="preserve"> и </w:t>
      </w:r>
      <w:hyperlink w:anchor="Par555" w:history="1">
        <w:r>
          <w:rPr>
            <w:rFonts w:ascii="Calibri" w:hAnsi="Calibri" w:cs="Calibri"/>
            <w:color w:val="0000FF"/>
          </w:rPr>
          <w:t>"д" пункта 115</w:t>
        </w:r>
      </w:hyperlink>
      <w:r>
        <w:rPr>
          <w:rFonts w:ascii="Calibri" w:hAnsi="Calibri" w:cs="Calibri"/>
        </w:rPr>
        <w:t xml:space="preserve"> и </w:t>
      </w:r>
      <w:hyperlink w:anchor="Par557"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551" w:history="1">
        <w:r>
          <w:rPr>
            <w:rFonts w:ascii="Calibri" w:hAnsi="Calibri" w:cs="Calibri"/>
            <w:color w:val="0000FF"/>
          </w:rPr>
          <w:t>подпунктах "а"</w:t>
        </w:r>
      </w:hyperlink>
      <w:r>
        <w:rPr>
          <w:rFonts w:ascii="Calibri" w:hAnsi="Calibri" w:cs="Calibri"/>
        </w:rPr>
        <w:t xml:space="preserve">, </w:t>
      </w:r>
      <w:hyperlink w:anchor="Par552" w:history="1">
        <w:r>
          <w:rPr>
            <w:rFonts w:ascii="Calibri" w:hAnsi="Calibri" w:cs="Calibri"/>
            <w:color w:val="0000FF"/>
          </w:rPr>
          <w:t>"б"</w:t>
        </w:r>
      </w:hyperlink>
      <w:r>
        <w:rPr>
          <w:rFonts w:ascii="Calibri" w:hAnsi="Calibri" w:cs="Calibri"/>
        </w:rPr>
        <w:t xml:space="preserve"> и </w:t>
      </w:r>
      <w:hyperlink w:anchor="Par555" w:history="1">
        <w:r>
          <w:rPr>
            <w:rFonts w:ascii="Calibri" w:hAnsi="Calibri" w:cs="Calibri"/>
            <w:color w:val="0000FF"/>
          </w:rPr>
          <w:t>"д" пункта 115</w:t>
        </w:r>
      </w:hyperlink>
      <w:r>
        <w:rPr>
          <w:rFonts w:ascii="Calibri" w:hAnsi="Calibri" w:cs="Calibri"/>
        </w:rPr>
        <w:t xml:space="preserve"> и </w:t>
      </w:r>
      <w:hyperlink w:anchor="Par559" w:history="1">
        <w:r>
          <w:rPr>
            <w:rFonts w:ascii="Calibri" w:hAnsi="Calibri" w:cs="Calibri"/>
            <w:color w:val="0000FF"/>
          </w:rPr>
          <w:t>пункте "б" пункта 117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повреждению общего имущества собственников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03"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351" w:history="1">
        <w:r>
          <w:rPr>
            <w:rFonts w:ascii="Calibri" w:hAnsi="Calibri" w:cs="Calibri"/>
            <w:color w:val="0000FF"/>
          </w:rPr>
          <w:t>пункте 59</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281" w:history="1">
        <w:r>
          <w:rPr>
            <w:rFonts w:ascii="Calibri" w:hAnsi="Calibri" w:cs="Calibri"/>
            <w:color w:val="0000FF"/>
          </w:rPr>
          <w:t>пункте 35</w:t>
        </w:r>
      </w:hyperlink>
      <w:r>
        <w:rPr>
          <w:rFonts w:ascii="Calibri" w:hAnsi="Calibri" w:cs="Calibri"/>
        </w:rPr>
        <w:t xml:space="preserve"> настоящих Правил, не вправе: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593" w:history="1">
        <w:r>
          <w:rPr>
            <w:rFonts w:ascii="Calibri" w:hAnsi="Calibri" w:cs="Calibri"/>
            <w:color w:val="0000FF"/>
          </w:rPr>
          <w:t>пункте 131</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593" w:history="1">
        <w:r>
          <w:rPr>
            <w:rFonts w:ascii="Calibri" w:hAnsi="Calibri" w:cs="Calibri"/>
            <w:color w:val="0000FF"/>
          </w:rPr>
          <w:t>пункте 131</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w:t>
      </w:r>
      <w:r>
        <w:rPr>
          <w:rFonts w:ascii="Calibri" w:hAnsi="Calibri" w:cs="Calibri"/>
        </w:rPr>
        <w:lastRenderedPageBreak/>
        <w:t>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4" w:name="Par593"/>
      <w:bookmarkEnd w:id="64"/>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557"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275"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593"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Продаже подлежат наполненные сжиженным углеводородным газом баллоны (далее - </w:t>
      </w:r>
      <w:r>
        <w:rPr>
          <w:rFonts w:ascii="Calibri" w:hAnsi="Calibri" w:cs="Calibri"/>
        </w:rPr>
        <w:lastRenderedPageBreak/>
        <w:t>газовые баллоны), прошедшие предварительное техническое освидетельствование и находящиеся в исправном состоянии.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148. Погрузка твердого топлива на транспорт производится без взимания дополнительной </w:t>
      </w:r>
      <w:r>
        <w:rPr>
          <w:rFonts w:ascii="Calibri" w:hAnsi="Calibri" w:cs="Calibri"/>
        </w:rPr>
        <w:lastRenderedPageBreak/>
        <w:t>платы с потребителя. Разгрузка доставленного потребителю твердого топлива производится за дополнительную плату.</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68"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652" w:history="1">
        <w:r>
          <w:rPr>
            <w:rFonts w:ascii="Calibri" w:hAnsi="Calibri" w:cs="Calibri"/>
            <w:color w:val="0000FF"/>
          </w:rPr>
          <w:t>пункте 157</w:t>
        </w:r>
      </w:hyperlink>
      <w:r>
        <w:rPr>
          <w:rFonts w:ascii="Calibri" w:hAnsi="Calibri" w:cs="Calibri"/>
        </w:rPr>
        <w:t xml:space="preserve">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69"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w:t>
      </w:r>
      <w:r>
        <w:rPr>
          <w:rFonts w:ascii="Calibri" w:hAnsi="Calibri" w:cs="Calibri"/>
        </w:rPr>
        <w:lastRenderedPageBreak/>
        <w:t>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70"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5" w:name="Par652"/>
      <w:bookmarkEnd w:id="65"/>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1"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параметры напряжения и частоты в электрической сети в помещении потребителя не </w:t>
      </w:r>
      <w:r>
        <w:rPr>
          <w:rFonts w:ascii="Calibri" w:hAnsi="Calibri" w:cs="Calibri"/>
        </w:rPr>
        <w:lastRenderedPageBreak/>
        <w:t>отвечают требованиям, установленным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682"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3"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74"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5"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66" w:name="Par682"/>
      <w:bookmarkEnd w:id="66"/>
      <w:r>
        <w:rPr>
          <w:rFonts w:ascii="Calibri" w:hAnsi="Calibri" w:cs="Calibri"/>
        </w:rPr>
        <w:t>ТРЕБОВАНИЯ К КАЧЕСТВУ КОММУНАЛЬНЫХ УСЛУГ</w:t>
      </w:r>
    </w:p>
    <w:p w:rsidR="00707346" w:rsidRDefault="00707346">
      <w:pPr>
        <w:widowControl w:val="0"/>
        <w:autoSpaceDE w:val="0"/>
        <w:autoSpaceDN w:val="0"/>
        <w:adjustRightInd w:val="0"/>
        <w:spacing w:after="0" w:line="240" w:lineRule="auto"/>
        <w:jc w:val="center"/>
        <w:rPr>
          <w:rFonts w:ascii="Calibri" w:hAnsi="Calibri" w:cs="Calibri"/>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Допустимая       │Условия и порядок изменения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продолжительность    │      размера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│перерывов предоставления│  коммунальную услугу при</w:t>
      </w: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 коммунальной услуги и  │предоставлении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допустимые отклонения  │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качества коммунальной  │     качества и (или)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услуги         │  перерывами, превышающими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       установленную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     продолжительность</w:t>
      </w:r>
    </w:p>
    <w:p w:rsidR="00707346" w:rsidRDefault="00707346">
      <w:pPr>
        <w:pStyle w:val="ConsPlusCell"/>
        <w:rPr>
          <w:rFonts w:ascii="Courier New" w:hAnsi="Courier New" w:cs="Courier New"/>
          <w:sz w:val="18"/>
          <w:szCs w:val="18"/>
        </w:rPr>
      </w:pPr>
      <w:r>
        <w:rPr>
          <w:rFonts w:ascii="Courier New" w:hAnsi="Courier New" w:cs="Courier New"/>
          <w:sz w:val="18"/>
          <w:szCs w:val="18"/>
        </w:rPr>
        <w:t>────────────────────┴────────────────────────┴─────────────────────────────</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I. Холодное водоснабжение</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холодное            перерыва подачи холодной перерыва подачи холодной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аварии в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обеспечения холодного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водоснабжения - в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требованиями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предоставления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законодательства         коммунальных услуг</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собственникам 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 техническом            пользователям помещений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многоквартирных домах 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установленными для       жилых домов, утвержденным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наружных водопроводных   Постановлением Правительства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сетей и сооружений (СНиП Российской Федерации от 6</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2.04.02-84*)             мая 2011 г. N 354 (далее -</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Правила), с учетом положений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 Постоянное       отклонение состава и     при несоответствии состава 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соответствие        свойств холодной воды от свойств холодной воды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w:t>
      </w:r>
      <w:hyperlink r:id="rId76" w:history="1">
        <w:r>
          <w:rPr>
            <w:rFonts w:ascii="Courier New" w:hAnsi="Courier New" w:cs="Courier New"/>
            <w:color w:val="0000FF"/>
            <w:sz w:val="18"/>
            <w:szCs w:val="18"/>
          </w:rPr>
          <w:t>законодательства</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холодной воды       законодательства         Российской Федерации 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77"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78" w:history="1">
        <w:r>
          <w:rPr>
            <w:rFonts w:ascii="Courier New" w:hAnsi="Courier New" w:cs="Courier New"/>
            <w:color w:val="0000FF"/>
            <w:sz w:val="18"/>
            <w:szCs w:val="18"/>
          </w:rPr>
          <w:t>2.1.4.1074-01</w:t>
        </w:r>
      </w:hyperlink>
      <w:r>
        <w:rPr>
          <w:rFonts w:ascii="Courier New" w:hAnsi="Courier New" w:cs="Courier New"/>
          <w:sz w:val="18"/>
          <w:szCs w:val="18"/>
        </w:rPr>
        <w:t>)                               суммарно за каждый день</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3. Давление в       отклонение давления не   за каждый час подачи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системе холодного   допускается              холодной воды суммарно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водоснабжения в                              течение расчетного периода,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точке водоразбора                            в котором произошло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095" w:history="1">
        <w:r>
          <w:rPr>
            <w:rFonts w:ascii="Courier New" w:hAnsi="Courier New" w:cs="Courier New"/>
            <w:color w:val="0000FF"/>
            <w:sz w:val="18"/>
            <w:szCs w:val="18"/>
          </w:rPr>
          <w:t>&lt;1&gt;</w:t>
        </w:r>
      </w:hyperlink>
      <w:r>
        <w:rPr>
          <w:rFonts w:ascii="Courier New" w:hAnsi="Courier New" w:cs="Courier New"/>
          <w:sz w:val="18"/>
          <w:szCs w:val="18"/>
        </w:rPr>
        <w:t>:                                         отклонение давления: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 многоквартирных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домах и жилых домах                          от установленного до 25</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от 0,03 МПа (0,3                           процентов,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кгс/кв. см) до 0,6                           коммунальную услугу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МПа (6 кгс/кв. см);                          указанный расчетный период</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 водоразборных                              снижается на 0,1 процента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колонок - не менее                           размера платы, определенного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0,1 МПа (1 кгс/кв.                           за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см)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II. Горячее водоснабжение</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4.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горячее             перерыва подачи горячей  перерыва подачи горячей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водоснабжение в     воды:                    воды, исчисленной суммарно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года        8 часов (суммарно) в     за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1 месяца,        котором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аварии на тупиковой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магистрали - 24 часа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подряд;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продолжительность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перерыва в горячем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водоснабжении в связи с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производством ежегодных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ремонтных и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профилактических работ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централизованных сетях</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инженерно-технического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обеспечения горячего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осуществляется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Федерации 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(СанПиН</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79" w:history="1">
        <w:r>
          <w:rPr>
            <w:rFonts w:ascii="Courier New" w:hAnsi="Courier New" w:cs="Courier New"/>
            <w:color w:val="0000FF"/>
            <w:sz w:val="18"/>
            <w:szCs w:val="18"/>
          </w:rPr>
          <w:t>2.1.4.2496-09</w:t>
        </w:r>
      </w:hyperlink>
      <w:r>
        <w:rPr>
          <w:rFonts w:ascii="Courier New" w:hAnsi="Courier New" w:cs="Courier New"/>
          <w:sz w:val="18"/>
          <w:szCs w:val="18"/>
        </w:rPr>
        <w:t>)</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5. Обеспечение      допустимое отклонение    за каждые 3 °C отступления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соответствия        температуры горячей воды от допустимых отклонений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температуры горячей в точке водоразбора от   температуры горячей воды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воды в точке        температуры горячей воды размер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водоразбора         в точке водоразбора,     услугу за расчетный период,</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         соответствующей          в котором произошло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0"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требованиям              указанное отступление,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законодательства         снижается на 0,1 процента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         Российской Федерации о   размера платы, определенного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         техническом              за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регулировании: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(СанПиН             в ночное время (с 0.00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 час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1" w:history="1">
        <w:r>
          <w:rPr>
            <w:rFonts w:ascii="Courier New" w:hAnsi="Courier New" w:cs="Courier New"/>
            <w:color w:val="0000FF"/>
            <w:sz w:val="18"/>
            <w:szCs w:val="18"/>
          </w:rPr>
          <w:t>2.1.4.2496-09</w:t>
        </w:r>
      </w:hyperlink>
      <w:r>
        <w:rPr>
          <w:rFonts w:ascii="Courier New" w:hAnsi="Courier New" w:cs="Courier New"/>
          <w:sz w:val="18"/>
          <w:szCs w:val="18"/>
        </w:rPr>
        <w:t xml:space="preserve">) </w:t>
      </w:r>
      <w:hyperlink w:anchor="Par1096" w:history="1">
        <w:r>
          <w:rPr>
            <w:rFonts w:ascii="Courier New" w:hAnsi="Courier New" w:cs="Courier New"/>
            <w:color w:val="0000FF"/>
            <w:sz w:val="18"/>
            <w:szCs w:val="18"/>
          </w:rPr>
          <w:t>&lt;2&gt;</w:t>
        </w:r>
      </w:hyperlink>
      <w:r>
        <w:rPr>
          <w:rFonts w:ascii="Courier New" w:hAnsi="Courier New" w:cs="Courier New"/>
          <w:sz w:val="18"/>
          <w:szCs w:val="18"/>
        </w:rPr>
        <w:t xml:space="preserve">  до 5.00 часов) - не      отступления от допустимых</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более чем на 5 °C;       отклонений суммарно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 дневное время (с 5.00  течение расчетного периода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до 00.00 часов) - не     учетом положений </w:t>
      </w:r>
      <w:hyperlink w:anchor="Par475" w:history="1">
        <w:r>
          <w:rPr>
            <w:rFonts w:ascii="Courier New" w:hAnsi="Courier New" w:cs="Courier New"/>
            <w:color w:val="0000FF"/>
            <w:sz w:val="18"/>
            <w:szCs w:val="18"/>
          </w:rPr>
          <w:t>раздела IX</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более чем на 3 °C        Правил. За каждый час подачи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горячей воды, температура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которой в точке разбора ниже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40 °C, суммарно в течение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расчетного периода оплата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потребленной воды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производится по тарифу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холодную воду</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6. Постоянное       отклонение состава и     при несоответствии состава и</w:t>
      </w: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соответствие        свойств горячей воды от  свойств горячей воды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состава и свойств   требований               требованиям законодательства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горячей воды        законодательства         Российской Федерации 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техническом регулировании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2"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размер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услугу, определенный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(СанПиН                                      размер платы, исчисленный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3" w:history="1">
        <w:r>
          <w:rPr>
            <w:rFonts w:ascii="Courier New" w:hAnsi="Courier New" w:cs="Courier New"/>
            <w:color w:val="0000FF"/>
            <w:sz w:val="18"/>
            <w:szCs w:val="18"/>
          </w:rPr>
          <w:t>2.1.4.2496-09</w:t>
        </w:r>
      </w:hyperlink>
      <w:r>
        <w:rPr>
          <w:rFonts w:ascii="Courier New" w:hAnsi="Courier New" w:cs="Courier New"/>
          <w:sz w:val="18"/>
          <w:szCs w:val="18"/>
        </w:rPr>
        <w:t>)                               суммарно за каждый день</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7. Давление в       отклонение давления в    за каждый час подачи горячей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системе горячего    системе горячего         воды суммарно в течение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водоснабжения в     водоснабжения не         расчетного периода,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точке разбора - от  допускается              котором произошло отклонение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0,03 МПа (0,3                                давления: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кгс/кв. см) до 0,45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МПа (4,5 кгс/кв.                             от установленного не более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см) </w:t>
      </w:r>
      <w:hyperlink w:anchor="Par1095" w:history="1">
        <w:r>
          <w:rPr>
            <w:rFonts w:ascii="Courier New" w:hAnsi="Courier New" w:cs="Courier New"/>
            <w:color w:val="0000FF"/>
            <w:sz w:val="18"/>
            <w:szCs w:val="18"/>
          </w:rPr>
          <w:t>&lt;1&gt;</w:t>
        </w:r>
      </w:hyperlink>
      <w:r>
        <w:rPr>
          <w:rFonts w:ascii="Courier New" w:hAnsi="Courier New" w:cs="Courier New"/>
          <w:sz w:val="18"/>
          <w:szCs w:val="18"/>
        </w:rPr>
        <w:t xml:space="preserve">                                      чем на 25 процентов, размер</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 указанный расчетный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период снижается на 0,1</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процента размера платы,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определенного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III. Водоотведение</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8.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водоотведение в     перерыва водоотведения:  перерыва водоотведения,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8 часов         исчисленной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4 часа единовременно (в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том числе при аварии)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IV. Электроснабжение</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9.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электроснабжение в  перерыва                 перерыва электроснабжения,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года </w:t>
      </w:r>
      <w:hyperlink w:anchor="Par1097" w:history="1">
        <w:r>
          <w:rPr>
            <w:rFonts w:ascii="Courier New" w:hAnsi="Courier New" w:cs="Courier New"/>
            <w:color w:val="0000FF"/>
            <w:sz w:val="18"/>
            <w:szCs w:val="18"/>
          </w:rPr>
          <w:t>&lt;3&gt;</w:t>
        </w:r>
      </w:hyperlink>
      <w:r>
        <w:rPr>
          <w:rFonts w:ascii="Courier New" w:hAnsi="Courier New" w:cs="Courier New"/>
          <w:sz w:val="18"/>
          <w:szCs w:val="18"/>
        </w:rPr>
        <w:t xml:space="preserve">    электроснабжения:        исчисленной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 часа - при наличии     расчетный период, в котором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двух независимых взаимно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резервирующих источников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питания </w:t>
      </w:r>
      <w:hyperlink w:anchor="Par1098" w:history="1">
        <w:r>
          <w:rPr>
            <w:rFonts w:ascii="Courier New" w:hAnsi="Courier New" w:cs="Courier New"/>
            <w:color w:val="0000FF"/>
            <w:sz w:val="18"/>
            <w:szCs w:val="18"/>
          </w:rPr>
          <w:t>&lt;4&gt;</w:t>
        </w:r>
      </w:hyperlink>
      <w:r>
        <w:rPr>
          <w:rFonts w:ascii="Courier New" w:hAnsi="Courier New" w:cs="Courier New"/>
          <w:sz w:val="18"/>
          <w:szCs w:val="18"/>
        </w:rPr>
        <w:t>;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24 часа - при наличии 1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источника питания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10. Постоянное      отклонение напряжения и  за каждый час снабжения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соответствие        (или) частоты            электрической энергией, не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напряжения и        электрического тока от   соответствующей требованиям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частоты             требований               законодательства Российской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электрического тока законодательства         Федерации о техническом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         Российской Федерации о   регулировании, суммарно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4"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техническом              течение расчетного периода,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регулировании не         в котором произошло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         допускается              отклонение напряжения 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                                  (или) частоты электрического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тока от указанных</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(ГОСТ 13109-97 и                             требований,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ГОСТ 29322-92)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V. Газоснабжение</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11.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газоснабжение в     перерыва газоснабжения - перерыва газоснабжения,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течение года        не более 4 часов         исчисленной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(суммарно) в течение 1   расчетный период, в котором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12. Постоянное      отклонение свойств       при несоответствии свойств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соответствие        подаваемого газа от      подаваемого газа требованиям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свойств подаваемого требований               законодательства Российской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газа требованиям    законодательства         Федерации о техническом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5" w:history="1">
        <w:r>
          <w:rPr>
            <w:rFonts w:ascii="Courier New" w:hAnsi="Courier New" w:cs="Courier New"/>
            <w:color w:val="0000FF"/>
            <w:sz w:val="18"/>
            <w:szCs w:val="18"/>
          </w:rPr>
          <w:t>законодательства</w:t>
        </w:r>
      </w:hyperlink>
      <w:r>
        <w:rPr>
          <w:rFonts w:ascii="Courier New" w:hAnsi="Courier New" w:cs="Courier New"/>
          <w:sz w:val="18"/>
          <w:szCs w:val="18"/>
        </w:rPr>
        <w:t xml:space="preserve">    Российской Федерации о   регулировании размер платы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          техническом              за коммунальную услугу,</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         регулировании не         определенный за расчетный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         допускается              период в соответствии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 (ГОСТ                          </w:t>
      </w:r>
      <w:hyperlink w:anchor="Par1116"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5542-87)                                     снижается на размер платы,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исчисленный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каждый день предоставления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коммунальной услуги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ненадлежащего качества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(независимо от показаний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13. Давление газа - отклонение давления газа за каждый час периода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 0,0012 МПа до    более чем на 0,0005 МПа  снабжения газом суммарно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0,003 МПа           не допускается           течение расчетного периода,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 котором произошло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превышение допустимого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отклонения давления: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не более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чем на 25 процентов, размер</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 услугу</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снижается на 0,1 процента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размера платы, определенного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 давлении, отличающемся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 установленного более чем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 25 процентов, размер</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платы за коммунальную</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услугу, определенный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снижается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размер платы, исчисленный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суммарно за каждый день</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предоставления коммунальной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услуги ненадлежащего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качества (независимо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показаний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VI. Отопление </w:t>
      </w:r>
      <w:hyperlink w:anchor="Par1099" w:history="1">
        <w:r>
          <w:rPr>
            <w:rFonts w:ascii="Courier New" w:hAnsi="Courier New" w:cs="Courier New"/>
            <w:color w:val="0000FF"/>
            <w:sz w:val="18"/>
            <w:szCs w:val="18"/>
          </w:rPr>
          <w:t>&lt;5&gt;</w:t>
        </w:r>
      </w:hyperlink>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bookmarkStart w:id="67" w:name="Par1010"/>
      <w:bookmarkEnd w:id="67"/>
      <w:r>
        <w:rPr>
          <w:rFonts w:ascii="Courier New" w:hAnsi="Courier New" w:cs="Courier New"/>
          <w:sz w:val="18"/>
          <w:szCs w:val="18"/>
        </w:rPr>
        <w:t xml:space="preserve"> 14. Бесперебойное   допустимая               за каждый час превышения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круглосуточное      продолжительность        допустимой продолжительности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отопление в течение перерыва отопления:      перерыва отопления,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отопительного       не более 24 часов        исчисленной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периода </w:t>
      </w:r>
      <w:hyperlink w:anchor="Par1100" w:history="1">
        <w:r>
          <w:rPr>
            <w:rFonts w:ascii="Courier New" w:hAnsi="Courier New" w:cs="Courier New"/>
            <w:color w:val="0000FF"/>
            <w:sz w:val="18"/>
            <w:szCs w:val="18"/>
          </w:rPr>
          <w:t>&lt;6&gt;</w:t>
        </w:r>
      </w:hyperlink>
      <w:r>
        <w:rPr>
          <w:rFonts w:ascii="Courier New" w:hAnsi="Courier New" w:cs="Courier New"/>
          <w:sz w:val="18"/>
          <w:szCs w:val="18"/>
        </w:rPr>
        <w:t xml:space="preserve">         (суммарно) в течение 1   расчетный период, в котором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месяца;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не более 16 часов        превышение,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единовременно - при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+12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°C до нормативной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температуры, указанной в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w:anchor="Par1035" w:history="1">
        <w:r>
          <w:rPr>
            <w:rFonts w:ascii="Courier New" w:hAnsi="Courier New" w:cs="Courier New"/>
            <w:color w:val="0000FF"/>
            <w:sz w:val="18"/>
            <w:szCs w:val="18"/>
          </w:rPr>
          <w:t>пункте 15</w:t>
        </w:r>
      </w:hyperlink>
      <w:r>
        <w:rPr>
          <w:rFonts w:ascii="Courier New" w:hAnsi="Courier New" w:cs="Courier New"/>
          <w:sz w:val="18"/>
          <w:szCs w:val="18"/>
        </w:rPr>
        <w:t xml:space="preserve"> настоящего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приложения;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не более 8 часов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+10</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°C до +12 °C;</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не более 4 часов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единовременно - при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температуре воздуха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жилых помещениях от +8</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°C до +10 °C</w:t>
      </w:r>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bookmarkStart w:id="68" w:name="Par1035"/>
      <w:bookmarkEnd w:id="68"/>
      <w:r>
        <w:rPr>
          <w:rFonts w:ascii="Courier New" w:hAnsi="Courier New" w:cs="Courier New"/>
          <w:sz w:val="18"/>
          <w:szCs w:val="18"/>
        </w:rPr>
        <w:t xml:space="preserve"> 15. Обеспечение     допустимое превышение    за каждый час отклонения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нормативной         нормативной температуры  температуры воздуха в жилом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температуры         - не более 4 °C;         помещении суммарно в течение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воздуха </w:t>
      </w:r>
      <w:hyperlink w:anchor="Par1101" w:history="1">
        <w:r>
          <w:rPr>
            <w:rFonts w:ascii="Courier New" w:hAnsi="Courier New" w:cs="Courier New"/>
            <w:color w:val="0000FF"/>
            <w:sz w:val="18"/>
            <w:szCs w:val="18"/>
          </w:rPr>
          <w:t>&lt;7&gt;</w:t>
        </w:r>
      </w:hyperlink>
      <w:r>
        <w:rPr>
          <w:rFonts w:ascii="Courier New" w:hAnsi="Courier New" w:cs="Courier New"/>
          <w:sz w:val="18"/>
          <w:szCs w:val="18"/>
        </w:rPr>
        <w:t>:        допустимое снижение      расчетного периода,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 жилых помещениях  нормативной температуры  котором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не ниже +18 °C (в в ночное время суток (от отклонение, размер платы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угловых комнатах -  0.00 до 5.00 часов) - не коммунальную услугу за такой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+20 °C), в районах  более 3 °C;              расчетный период снижается</w:t>
      </w:r>
    </w:p>
    <w:p w:rsidR="00707346" w:rsidRDefault="00707346">
      <w:pPr>
        <w:pStyle w:val="ConsPlusCell"/>
        <w:rPr>
          <w:rFonts w:ascii="Courier New" w:hAnsi="Courier New" w:cs="Courier New"/>
          <w:sz w:val="18"/>
          <w:szCs w:val="18"/>
        </w:rPr>
      </w:pPr>
      <w:r>
        <w:rPr>
          <w:rFonts w:ascii="Courier New" w:hAnsi="Courier New" w:cs="Courier New"/>
          <w:sz w:val="18"/>
          <w:szCs w:val="18"/>
        </w:rPr>
        <w:lastRenderedPageBreak/>
        <w:t xml:space="preserve"> с температурой      снижение температуры     на 0,15 процента размера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наиболее холодной   воздуха в жилом          платы, определенного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пятидневки          помещении в дневное      такой расчетный период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(обеспеченностью    время (от 5.00 до 0.00   соответствии с приложением N</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0,92) -31 °C и      часов) не допускается    </w:t>
      </w:r>
      <w:hyperlink w:anchor="Par1116" w:history="1">
        <w:r>
          <w:rPr>
            <w:rFonts w:ascii="Courier New" w:hAnsi="Courier New" w:cs="Courier New"/>
            <w:color w:val="0000FF"/>
            <w:sz w:val="18"/>
            <w:szCs w:val="18"/>
          </w:rPr>
          <w:t>2</w:t>
        </w:r>
      </w:hyperlink>
      <w:r>
        <w:rPr>
          <w:rFonts w:ascii="Courier New" w:hAnsi="Courier New" w:cs="Courier New"/>
          <w:sz w:val="18"/>
          <w:szCs w:val="18"/>
        </w:rPr>
        <w:t xml:space="preserve"> к Правилам, за каждый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ниже - в жилых                               градус отклонения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помещениях - не                              температуры, с учетом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ниже +20 °C (в                               положений </w:t>
      </w:r>
      <w:hyperlink w:anchor="Par475" w:history="1">
        <w:r>
          <w:rPr>
            <w:rFonts w:ascii="Courier New" w:hAnsi="Courier New" w:cs="Courier New"/>
            <w:color w:val="0000FF"/>
            <w:sz w:val="18"/>
            <w:szCs w:val="18"/>
          </w:rPr>
          <w:t>раздела IX</w:t>
        </w:r>
      </w:hyperlink>
      <w:r>
        <w:rPr>
          <w:rFonts w:ascii="Courier New" w:hAnsi="Courier New" w:cs="Courier New"/>
          <w:sz w:val="18"/>
          <w:szCs w:val="18"/>
        </w:rPr>
        <w:t xml:space="preserve"> Правил</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угловых комнатах -</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+22 °C);</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 других помещениях</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 в соответствии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требованиями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законодательства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Российской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Федерации 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техническом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регулировании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w:t>
      </w:r>
      <w:hyperlink r:id="rId86" w:history="1">
        <w:r>
          <w:rPr>
            <w:rFonts w:ascii="Courier New" w:hAnsi="Courier New" w:cs="Courier New"/>
            <w:color w:val="0000FF"/>
            <w:sz w:val="18"/>
            <w:szCs w:val="18"/>
          </w:rPr>
          <w:t>(ГОСТ Р 51617-2000)</w:t>
        </w:r>
      </w:hyperlink>
    </w:p>
    <w:p w:rsidR="00707346" w:rsidRDefault="00707346">
      <w:pPr>
        <w:pStyle w:val="ConsPlusCell"/>
        <w:rPr>
          <w:rFonts w:ascii="Courier New" w:hAnsi="Courier New" w:cs="Courier New"/>
          <w:sz w:val="18"/>
          <w:szCs w:val="18"/>
        </w:rPr>
      </w:pP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16. Давление во     отклонение давления во   за каждый час отклонения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внутридомовой       внутридомовой системе    установленного давления во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системе отопления:  отопления от             внутридомовой системе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 чугунными         установленных значений   отопления суммарно в течение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радиаторами - не    не допускается           расчетного периода,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более 0,6 МПа (6                             котором произошло указанное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кгс/кв. см);                                 отклонение, при давлении,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 системами                                  отличающемся от</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конвекторного и                              установленного более чем на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панельного                                   25 процентов, размер платы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отопления,                                   за коммунальную услугу,</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калориферами, а                              определенный за расчетный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также прочими                                период в соответствии с</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отопительными                                </w:t>
      </w:r>
      <w:hyperlink w:anchor="Par1116" w:history="1">
        <w:r>
          <w:rPr>
            <w:rFonts w:ascii="Courier New" w:hAnsi="Courier New" w:cs="Courier New"/>
            <w:color w:val="0000FF"/>
            <w:sz w:val="18"/>
            <w:szCs w:val="18"/>
          </w:rPr>
          <w:t>приложением N 2</w:t>
        </w:r>
      </w:hyperlink>
      <w:r>
        <w:rPr>
          <w:rFonts w:ascii="Courier New" w:hAnsi="Courier New" w:cs="Courier New"/>
          <w:sz w:val="18"/>
          <w:szCs w:val="18"/>
        </w:rPr>
        <w:t xml:space="preserve"> к Правилам,</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приборами - не                               снижается на размер платы,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более 1 МПа (10                              исчисленный суммарно за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кгс/кв. см);                                 каждый день предоставления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 любыми                                     коммунальной услуги</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отопительными                                ненадлежащего качества</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приборами - не                               (независимо от показаний</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менее чем на 0,05                            приборов учета) в</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МПа (0,5 кгс/кв.                             соответствии с </w:t>
      </w:r>
      <w:hyperlink w:anchor="Par492" w:history="1">
        <w:r>
          <w:rPr>
            <w:rFonts w:ascii="Courier New" w:hAnsi="Courier New" w:cs="Courier New"/>
            <w:color w:val="0000FF"/>
            <w:sz w:val="18"/>
            <w:szCs w:val="18"/>
          </w:rPr>
          <w:t>пунктом 101</w:t>
        </w:r>
      </w:hyperlink>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см) превышающее                              Правил</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статическое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давление, требуемое</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для постоянного</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заполнения системы</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отопления</w:t>
      </w:r>
    </w:p>
    <w:p w:rsidR="00707346" w:rsidRDefault="00707346">
      <w:pPr>
        <w:pStyle w:val="ConsPlusCell"/>
        <w:rPr>
          <w:rFonts w:ascii="Courier New" w:hAnsi="Courier New" w:cs="Courier New"/>
          <w:sz w:val="18"/>
          <w:szCs w:val="18"/>
        </w:rPr>
      </w:pPr>
      <w:r>
        <w:rPr>
          <w:rFonts w:ascii="Courier New" w:hAnsi="Courier New" w:cs="Courier New"/>
          <w:sz w:val="18"/>
          <w:szCs w:val="18"/>
        </w:rPr>
        <w:t xml:space="preserve"> теплоносителем</w:t>
      </w:r>
    </w:p>
    <w:p w:rsidR="00707346" w:rsidRDefault="00707346">
      <w:pPr>
        <w:pStyle w:val="ConsPlusCell"/>
        <w:rPr>
          <w:rFonts w:ascii="Courier New" w:hAnsi="Courier New" w:cs="Courier New"/>
          <w:sz w:val="18"/>
          <w:szCs w:val="18"/>
        </w:rPr>
      </w:pPr>
      <w:r>
        <w:rPr>
          <w:rFonts w:ascii="Courier New" w:hAnsi="Courier New" w:cs="Courier New"/>
          <w:sz w:val="18"/>
          <w:szCs w:val="18"/>
        </w:rPr>
        <w:t>───────────────────────────────────────────────────────────────────────────</w:t>
      </w:r>
    </w:p>
    <w:p w:rsidR="00707346" w:rsidRDefault="00707346">
      <w:pPr>
        <w:widowControl w:val="0"/>
        <w:autoSpaceDE w:val="0"/>
        <w:autoSpaceDN w:val="0"/>
        <w:adjustRightInd w:val="0"/>
        <w:spacing w:after="0" w:line="240" w:lineRule="auto"/>
        <w:jc w:val="both"/>
        <w:rPr>
          <w:rFonts w:ascii="Calibri" w:hAnsi="Calibri" w:cs="Calibri"/>
          <w:sz w:val="18"/>
          <w:szCs w:val="18"/>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69" w:name="Par1095"/>
      <w:bookmarkEnd w:id="69"/>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0" w:name="Par1096"/>
      <w:bookmarkEnd w:id="70"/>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1" w:name="Par1097"/>
      <w:bookmarkEnd w:id="71"/>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2" w:name="Par1098"/>
      <w:bookmarkEnd w:id="72"/>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3" w:name="Par1099"/>
      <w:bookmarkEnd w:id="73"/>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w:t>
      </w:r>
      <w:r>
        <w:rPr>
          <w:rFonts w:ascii="Calibri" w:hAnsi="Calibri" w:cs="Calibri"/>
        </w:rPr>
        <w:lastRenderedPageBreak/>
        <w:t xml:space="preserve">мероприятий по утеплению помещений </w:t>
      </w:r>
      <w:hyperlink r:id="rId87" w:history="1">
        <w:r>
          <w:rPr>
            <w:rFonts w:ascii="Calibri" w:hAnsi="Calibri" w:cs="Calibri"/>
            <w:color w:val="0000FF"/>
          </w:rPr>
          <w:t>(ГОСТ Р 51617-2000)</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4" w:name="Par1100"/>
      <w:bookmarkEnd w:id="74"/>
      <w:r>
        <w:rPr>
          <w:rFonts w:ascii="Calibri" w:hAnsi="Calibri" w:cs="Calibri"/>
        </w:rPr>
        <w:t xml:space="preserve">&lt;6&gt; В случае применения </w:t>
      </w:r>
      <w:hyperlink w:anchor="Par1010" w:history="1">
        <w:r>
          <w:rPr>
            <w:rFonts w:ascii="Calibri" w:hAnsi="Calibri" w:cs="Calibri"/>
            <w:color w:val="0000FF"/>
          </w:rPr>
          <w:t>пункта 14</w:t>
        </w:r>
      </w:hyperlink>
      <w:r>
        <w:rPr>
          <w:rFonts w:ascii="Calibri" w:hAnsi="Calibri" w:cs="Calibri"/>
        </w:rPr>
        <w:t xml:space="preserve"> настоящего приложения </w:t>
      </w:r>
      <w:hyperlink w:anchor="Par1035"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75" w:name="Par1101"/>
      <w:bookmarkEnd w:id="75"/>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8" w:history="1">
        <w:r>
          <w:rPr>
            <w:rFonts w:ascii="Calibri" w:hAnsi="Calibri" w:cs="Calibri"/>
            <w:color w:val="0000FF"/>
          </w:rPr>
          <w:t>(ГОСТ 30494-96)</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76" w:name="Par1116"/>
      <w:bookmarkEnd w:id="76"/>
      <w:r>
        <w:rPr>
          <w:rFonts w:ascii="Calibri" w:hAnsi="Calibri" w:cs="Calibri"/>
        </w:rPr>
        <w:t>РАСЧЕТ РАЗМЕРА ПЛАТЫ ЗА КОММУНАЛЬНЫЕ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77" w:name="Par1124"/>
      <w:bookmarkEnd w:id="77"/>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5pt;height:19pt">
            <v:imagedata r:id="rId90"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3pt;height:19pt">
            <v:imagedata r:id="rId91"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7" type="#_x0000_t75" style="width:19pt;height:15pt">
            <v:imagedata r:id="rId92"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либо в многоквартирном доме, который оборудован коллективным (общедомовым) прибором учета тепловой энергии, но в котором не все жилые или нежилые помещения оборудованы индивидуальными и (или) общими (квартирными) приборами учета тепловой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определяется по формуле 2:</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78" w:name="Par1131"/>
      <w:bookmarkEnd w:id="78"/>
      <w:r>
        <w:rPr>
          <w:rFonts w:ascii="Calibri" w:hAnsi="Calibri" w:cs="Calibri"/>
        </w:rPr>
        <w:pict>
          <v:shape id="_x0000_i1028" type="#_x0000_t75" style="width:80.05pt;height:19pt">
            <v:imagedata r:id="rId93"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9" type="#_x0000_t75" style="width:12.1pt;height:17.85pt">
            <v:imagedata r:id="rId94" o:title=""/>
          </v:shape>
        </w:pict>
      </w:r>
      <w:r>
        <w:rPr>
          <w:rFonts w:ascii="Calibri" w:hAnsi="Calibri" w:cs="Calibri"/>
        </w:rPr>
        <w:t>- общая площадь i-го жилого или нежилого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3pt;height:15.55pt">
            <v:imagedata r:id="rId95" o:title=""/>
          </v:shape>
        </w:pict>
      </w:r>
      <w:r>
        <w:rPr>
          <w:rFonts w:ascii="Calibri" w:hAnsi="Calibri" w:cs="Calibri"/>
        </w:rPr>
        <w:t>- норматив потребления коммунальной услуги по отоплению;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96"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во всех жилых и нежилых помещениях отсутствуют индивидуальные и общие (квартирные) приборы учета тепловой энергии, согласно </w:t>
      </w:r>
      <w:hyperlink w:anchor="Par303" w:history="1">
        <w:r>
          <w:rPr>
            <w:rFonts w:ascii="Calibri" w:hAnsi="Calibri" w:cs="Calibri"/>
            <w:color w:val="0000FF"/>
          </w:rPr>
          <w:t>пунктам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 определяется по формуле 3:</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79" w:name="Par1139"/>
      <w:bookmarkEnd w:id="79"/>
      <w:r>
        <w:rPr>
          <w:rFonts w:ascii="Calibri" w:hAnsi="Calibri" w:cs="Calibri"/>
        </w:rPr>
        <w:pict>
          <v:shape id="_x0000_i1032" type="#_x0000_t75" style="width:84.1pt;height:31.1pt">
            <v:imagedata r:id="rId97"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3" type="#_x0000_t75" style="width:17.3pt;height:15.55pt">
            <v:imagedata r:id="rId98" o:title=""/>
          </v:shape>
        </w:pict>
      </w:r>
      <w:r>
        <w:rPr>
          <w:rFonts w:ascii="Calibri" w:hAnsi="Calibri" w:cs="Calibri"/>
        </w:rPr>
        <w:t xml:space="preserve">-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12.1pt;height:17.85pt">
            <v:imagedata r:id="rId99" o:title=""/>
          </v:shape>
        </w:pict>
      </w:r>
      <w:r>
        <w:rPr>
          <w:rFonts w:ascii="Calibri" w:hAnsi="Calibri" w:cs="Calibri"/>
        </w:rPr>
        <w:t>- общая площадь i-го жилого или нежилого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4.4pt;height:15.55pt">
            <v:imagedata r:id="rId100" o:title=""/>
          </v:shape>
        </w:pict>
      </w:r>
      <w:r>
        <w:rPr>
          <w:rFonts w:ascii="Calibri" w:hAnsi="Calibri" w:cs="Calibri"/>
        </w:rPr>
        <w:t>- общая площадь всех помещений многоквартирного дома, включая помещения, входящие в состав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6" type="#_x0000_t75" style="width:15pt;height:15pt">
            <v:imagedata r:id="rId101"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03"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0" w:name="Par1149"/>
      <w:bookmarkEnd w:id="80"/>
      <w:r>
        <w:rPr>
          <w:rFonts w:ascii="Calibri" w:hAnsi="Calibri" w:cs="Calibri"/>
        </w:rPr>
        <w:pict>
          <v:shape id="_x0000_i1037" type="#_x0000_t75" style="width:82.95pt;height:20.15pt">
            <v:imagedata r:id="rId102"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38" type="#_x0000_t75" style="width:13.25pt;height:17.85pt">
            <v:imagedata r:id="rId103" o:title=""/>
          </v:shape>
        </w:pict>
      </w:r>
      <w:r>
        <w:rPr>
          <w:rFonts w:ascii="Calibri" w:hAnsi="Calibri" w:cs="Calibri"/>
        </w:rPr>
        <w:t>- количество граждан, постоянно и временно проживающих в i-м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15.55pt;height:19pt">
            <v:imagedata r:id="rId104" o:title=""/>
          </v:shape>
        </w:pict>
      </w:r>
      <w:r>
        <w:rPr>
          <w:rFonts w:ascii="Calibri" w:hAnsi="Calibri" w:cs="Calibri"/>
        </w:rPr>
        <w:t>- норматив потребления j-й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0" type="#_x0000_t75" style="width:19pt;height:15pt">
            <v:imagedata r:id="rId105"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0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03"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1" w:name="Par1159"/>
      <w:bookmarkEnd w:id="81"/>
      <w:r>
        <w:rPr>
          <w:rFonts w:ascii="Calibri" w:hAnsi="Calibri" w:cs="Calibri"/>
        </w:rPr>
        <w:pict>
          <v:shape id="_x0000_i1041" type="#_x0000_t75" style="width:240.2pt;height:19pt">
            <v:imagedata r:id="rId106"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12.1pt;height:17.85pt">
            <v:imagedata r:id="rId107" o:title=""/>
          </v:shape>
        </w:pict>
      </w:r>
      <w:r>
        <w:rPr>
          <w:rFonts w:ascii="Calibri" w:hAnsi="Calibri" w:cs="Calibri"/>
        </w:rPr>
        <w:t>- общая площадь i-го 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3" type="#_x0000_t75" style="width:29.4pt;height:15.55pt">
            <v:imagedata r:id="rId108" o:title=""/>
          </v:shape>
        </w:pict>
      </w:r>
      <w:r>
        <w:rPr>
          <w:rFonts w:ascii="Calibri" w:hAnsi="Calibri" w:cs="Calibri"/>
        </w:rPr>
        <w:t>- норматив потребления коммунальной услуги по газоснабжению на отопление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4" type="#_x0000_t75" style="width:13.25pt;height:17.85pt">
            <v:imagedata r:id="rId109" o:title=""/>
          </v:shape>
        </w:pict>
      </w:r>
      <w:r>
        <w:rPr>
          <w:rFonts w:ascii="Calibri" w:hAnsi="Calibri" w:cs="Calibri"/>
        </w:rPr>
        <w:t>- количество граждан, постоянно и временно проживающих в i-м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5" type="#_x0000_t75" style="width:29.95pt;height:15.55pt">
            <v:imagedata r:id="rId110" o:title=""/>
          </v:shape>
        </w:pict>
      </w:r>
      <w:r>
        <w:rPr>
          <w:rFonts w:ascii="Calibri" w:hAnsi="Calibri" w:cs="Calibri"/>
        </w:rPr>
        <w:t>- норматив потребления коммунальной услуги по газоснабжению на приготовление пищи;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29.4pt;height:15.55pt">
            <v:imagedata r:id="rId111"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pt;height:15pt">
            <v:imagedata r:id="rId112" o:title=""/>
          </v:shape>
        </w:pict>
      </w:r>
      <w:r>
        <w:rPr>
          <w:rFonts w:ascii="Calibri" w:hAnsi="Calibri" w:cs="Calibri"/>
        </w:rPr>
        <w:t>- тариф (цена) на газ,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08"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334"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2" w:name="Par1171"/>
      <w:bookmarkEnd w:id="82"/>
      <w:r>
        <w:rPr>
          <w:rFonts w:ascii="Calibri" w:hAnsi="Calibri" w:cs="Calibri"/>
        </w:rPr>
        <w:pict>
          <v:shape id="_x0000_i1048" type="#_x0000_t75" style="width:111.15pt;height:31.1pt">
            <v:imagedata r:id="rId113"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9" type="#_x0000_t75" style="width:12.1pt;height:17.85pt">
            <v:imagedata r:id="rId114"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50" type="#_x0000_t75" style="width:20.75pt;height:19pt">
            <v:imagedata r:id="rId115"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3" w:name="Par1186"/>
      <w:bookmarkEnd w:id="83"/>
      <w:r>
        <w:rPr>
          <w:rFonts w:ascii="Calibri" w:hAnsi="Calibri" w:cs="Calibri"/>
        </w:rPr>
        <w:pict>
          <v:shape id="_x0000_i1051" type="#_x0000_t75" style="width:92.15pt;height:35.15pt">
            <v:imagedata r:id="rId116"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4.4pt;height:17.85pt">
            <v:imagedata r:id="rId117"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03" w:history="1">
        <w:r>
          <w:rPr>
            <w:rFonts w:ascii="Calibri" w:hAnsi="Calibri" w:cs="Calibri"/>
            <w:color w:val="0000FF"/>
          </w:rPr>
          <w:t>пунктом 42</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17.3pt;height:19pt">
            <v:imagedata r:id="rId118"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13.25pt;height:17.85pt">
            <v:imagedata r:id="rId119" o:title=""/>
          </v:shape>
        </w:pict>
      </w:r>
      <w:r>
        <w:rPr>
          <w:rFonts w:ascii="Calibri" w:hAnsi="Calibri" w:cs="Calibri"/>
        </w:rPr>
        <w:t>- количество граждан, постоянно и временно проживающих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9pt;height:15pt">
            <v:imagedata r:id="rId120"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4" w:name="Par1195"/>
      <w:bookmarkEnd w:id="84"/>
      <w:r>
        <w:rPr>
          <w:rFonts w:ascii="Calibri" w:hAnsi="Calibri" w:cs="Calibri"/>
        </w:rPr>
        <w:pict>
          <v:shape id="_x0000_i1056" type="#_x0000_t75" style="width:88.15pt;height:35.15pt">
            <v:imagedata r:id="rId121"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4.4pt;height:17.85pt">
            <v:imagedata r:id="rId122"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03" w:history="1">
        <w:r>
          <w:rPr>
            <w:rFonts w:ascii="Calibri" w:hAnsi="Calibri" w:cs="Calibri"/>
            <w:color w:val="0000FF"/>
          </w:rPr>
          <w:t>пункту 42</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17.3pt;height:19pt">
            <v:imagedata r:id="rId123"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9" type="#_x0000_t75" style="width:14.4pt;height:19pt">
            <v:imagedata r:id="rId124" o:title=""/>
          </v:shape>
        </w:pict>
      </w:r>
      <w:r>
        <w:rPr>
          <w:rFonts w:ascii="Calibri" w:hAnsi="Calibri" w:cs="Calibri"/>
        </w:rPr>
        <w:t>- общая жилая площадь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5pt;height:15pt">
            <v:imagedata r:id="rId125"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327"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327" w:history="1">
        <w:r>
          <w:rPr>
            <w:rFonts w:ascii="Calibri" w:hAnsi="Calibri" w:cs="Calibri"/>
            <w:color w:val="0000FF"/>
          </w:rPr>
          <w:t>пункту</w:t>
        </w:r>
      </w:hyperlink>
      <w:r>
        <w:rPr>
          <w:rFonts w:ascii="Calibri" w:hAnsi="Calibri" w:cs="Calibri"/>
        </w:rPr>
        <w:t xml:space="preserve"> определяется по формуле 9:</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5" w:name="Par1204"/>
      <w:bookmarkEnd w:id="85"/>
      <w:r>
        <w:rPr>
          <w:rFonts w:ascii="Calibri" w:hAnsi="Calibri" w:cs="Calibri"/>
        </w:rPr>
        <w:lastRenderedPageBreak/>
        <w:pict>
          <v:shape id="_x0000_i1061" type="#_x0000_t75" style="width:168.75pt;height:35.15pt">
            <v:imagedata r:id="rId126"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7.85pt;height:19pt">
            <v:imagedata r:id="rId127"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4.4pt;height:17.85pt">
            <v:imagedata r:id="rId128"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4" type="#_x0000_t75" style="width:17.3pt;height:19pt">
            <v:imagedata r:id="rId129"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3.25pt;height:17.85pt">
            <v:imagedata r:id="rId130" o:title=""/>
          </v:shape>
        </w:pict>
      </w:r>
      <w:r>
        <w:rPr>
          <w:rFonts w:ascii="Calibri" w:hAnsi="Calibri" w:cs="Calibri"/>
        </w:rPr>
        <w:t>- количество граждан, постоянно и временно проживающих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5pt;height:15pt">
            <v:imagedata r:id="rId131"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14" w:history="1">
        <w:r>
          <w:rPr>
            <w:rFonts w:ascii="Calibri" w:hAnsi="Calibri" w:cs="Calibri"/>
            <w:color w:val="0000FF"/>
          </w:rPr>
          <w:t>пунктам 44</w:t>
        </w:r>
      </w:hyperlink>
      <w:r>
        <w:rPr>
          <w:rFonts w:ascii="Calibri" w:hAnsi="Calibri" w:cs="Calibri"/>
        </w:rPr>
        <w:t xml:space="preserve"> - </w:t>
      </w:r>
      <w:hyperlink w:anchor="Par321" w:history="1">
        <w:r>
          <w:rPr>
            <w:rFonts w:ascii="Calibri" w:hAnsi="Calibri" w:cs="Calibri"/>
            <w:color w:val="0000FF"/>
          </w:rPr>
          <w:t>48</w:t>
        </w:r>
      </w:hyperlink>
      <w:r>
        <w:rPr>
          <w:rFonts w:ascii="Calibri" w:hAnsi="Calibri" w:cs="Calibri"/>
        </w:rPr>
        <w:t xml:space="preserve"> Правил определяется по формуле 10:</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6" w:name="Par1220"/>
      <w:bookmarkEnd w:id="86"/>
      <w:r>
        <w:rPr>
          <w:rFonts w:ascii="Calibri" w:hAnsi="Calibri" w:cs="Calibri"/>
        </w:rPr>
        <w:pict>
          <v:shape id="_x0000_i1067" type="#_x0000_t75" style="width:81.2pt;height:19pt">
            <v:imagedata r:id="rId132"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24.2pt;height:19pt">
            <v:imagedata r:id="rId133"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9" type="#_x0000_t75" style="width:19pt;height:15pt">
            <v:imagedata r:id="rId134"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87" w:name="Par1225"/>
      <w:bookmarkEnd w:id="87"/>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8" w:name="Par1227"/>
      <w:bookmarkEnd w:id="88"/>
      <w:r>
        <w:rPr>
          <w:rFonts w:ascii="Calibri" w:hAnsi="Calibri" w:cs="Calibri"/>
        </w:rPr>
        <w:pict>
          <v:shape id="_x0000_i1070" type="#_x0000_t75" style="width:303pt;height:31.1pt">
            <v:imagedata r:id="rId135"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7.3pt;height:15.55pt">
            <v:imagedata r:id="rId136"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w:t>
      </w:r>
      <w:r>
        <w:rPr>
          <w:rFonts w:ascii="Calibri" w:hAnsi="Calibri" w:cs="Calibri"/>
        </w:rPr>
        <w:lastRenderedPageBreak/>
        <w:t xml:space="preserve">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26.5pt;height:19pt">
            <v:imagedata r:id="rId137"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31.7pt;height:19pt">
            <v:imagedata r:id="rId138"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31.7pt;height:19pt">
            <v:imagedata r:id="rId139"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5" type="#_x0000_t75" style="width:19pt;height:19pt">
            <v:imagedata r:id="rId140"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351"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0.75pt;height:15.55pt">
            <v:imagedata r:id="rId141" o:title=""/>
          </v:shape>
        </w:pict>
      </w:r>
      <w:r>
        <w:rPr>
          <w:rFonts w:ascii="Calibri" w:hAnsi="Calibri" w:cs="Calibri"/>
        </w:rPr>
        <w:t xml:space="preserve">- определенный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2.1pt;height:17.85pt">
            <v:imagedata r:id="rId142"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8" type="#_x0000_t75" style="width:17.3pt;height:15.55pt">
            <v:imagedata r:id="rId143"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9" type="#_x0000_t75" style="width:80.65pt;height:20.75pt">
            <v:imagedata r:id="rId144"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15.55pt;height:19pt">
            <v:imagedata r:id="rId145" o:title=""/>
          </v:shape>
        </w:pict>
      </w:r>
      <w:r>
        <w:rPr>
          <w:rFonts w:ascii="Calibri" w:hAnsi="Calibri" w:cs="Calibri"/>
        </w:rPr>
        <w:t>- норматив потребления холодного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15pt;height:17.85pt">
            <v:imagedata r:id="rId146"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89" w:name="Par1247"/>
      <w:bookmarkEnd w:id="89"/>
      <w:r>
        <w:rPr>
          <w:rFonts w:ascii="Calibri" w:hAnsi="Calibri" w:cs="Calibri"/>
        </w:rPr>
        <w:pict>
          <v:shape id="_x0000_i1082" type="#_x0000_t75" style="width:266.1pt;height:31.1pt">
            <v:imagedata r:id="rId147"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83" type="#_x0000_t75" style="width:17.3pt;height:15.55pt">
            <v:imagedata r:id="rId148"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6.5pt;height:19pt">
            <v:imagedata r:id="rId149"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31.7pt;height:19pt">
            <v:imagedata r:id="rId150"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31.7pt;height:19pt">
            <v:imagedata r:id="rId151"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7" type="#_x0000_t75" style="width:20.75pt;height:15.55pt">
            <v:imagedata r:id="rId152" o:title=""/>
          </v:shape>
        </w:pict>
      </w:r>
      <w:r>
        <w:rPr>
          <w:rFonts w:ascii="Calibri" w:hAnsi="Calibri" w:cs="Calibri"/>
        </w:rPr>
        <w:t xml:space="preserve">- определяемый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2.1pt;height:17.85pt">
            <v:imagedata r:id="rId153"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7.3pt;height:15.55pt">
            <v:imagedata r:id="rId154"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горячего водоснабжения, водоотведения и электроснабжения -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80.65pt;height:20.75pt">
            <v:imagedata r:id="rId155"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5.55pt;height:19pt">
            <v:imagedata r:id="rId156" o:title=""/>
          </v:shape>
        </w:pict>
      </w:r>
      <w:r>
        <w:rPr>
          <w:rFonts w:ascii="Calibri" w:hAnsi="Calibri" w:cs="Calibri"/>
        </w:rPr>
        <w:t>- норматив потребления j-й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15pt;height:17.85pt">
            <v:imagedata r:id="rId157" o:title=""/>
          </v:shape>
        </w:pict>
      </w:r>
      <w:r>
        <w:rPr>
          <w:rFonts w:ascii="Calibri" w:hAnsi="Calibri" w:cs="Calibri"/>
        </w:rPr>
        <w:t>- количество граждан, постоянно и временно проживающих в v-м жилом помещении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3" type="#_x0000_t75" style="width:237.9pt;height:19pt">
            <v:imagedata r:id="rId158"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14.4pt;height:17.85pt">
            <v:imagedata r:id="rId159" o:title=""/>
          </v:shape>
        </w:pict>
      </w:r>
      <w:r>
        <w:rPr>
          <w:rFonts w:ascii="Calibri" w:hAnsi="Calibri" w:cs="Calibri"/>
        </w:rPr>
        <w:t>- общая площадь v-го 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9.4pt;height:15.55pt">
            <v:imagedata r:id="rId160" o:title=""/>
          </v:shape>
        </w:pict>
      </w:r>
      <w:r>
        <w:rPr>
          <w:rFonts w:ascii="Calibri" w:hAnsi="Calibri" w:cs="Calibri"/>
        </w:rPr>
        <w:t>- норматив потребления коммунальной услуги по газоснабжению на отопление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96" type="#_x0000_t75" style="width:15pt;height:17.85pt">
            <v:imagedata r:id="rId161" o:title=""/>
          </v:shape>
        </w:pict>
      </w:r>
      <w:r>
        <w:rPr>
          <w:rFonts w:ascii="Calibri" w:hAnsi="Calibri" w:cs="Calibri"/>
        </w:rPr>
        <w:t>- количество граждан, постоянно и временно проживающих в v-м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29.95pt;height:15.55pt">
            <v:imagedata r:id="rId162" o:title=""/>
          </v:shape>
        </w:pict>
      </w:r>
      <w:r>
        <w:rPr>
          <w:rFonts w:ascii="Calibri" w:hAnsi="Calibri" w:cs="Calibri"/>
        </w:rPr>
        <w:t>- норматив потребления коммунальной услуги по газоснабжению на приготовление пищи;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8" type="#_x0000_t75" style="width:29.4pt;height:15.55pt">
            <v:imagedata r:id="rId16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часть или все жилые и нежилые помещения оснащены индивидуальными и (или) общими (квартирными) приборами учета тепловой энергии, определяется по формуле 13:</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0" w:name="Par1277"/>
      <w:bookmarkEnd w:id="90"/>
      <w:r>
        <w:rPr>
          <w:rFonts w:ascii="Calibri" w:hAnsi="Calibri" w:cs="Calibri"/>
        </w:rPr>
        <w:pict>
          <v:shape id="_x0000_i1099" type="#_x0000_t75" style="width:286.85pt;height:36.3pt">
            <v:imagedata r:id="rId164"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7.3pt;height:15.55pt">
            <v:imagedata r:id="rId165"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1" type="#_x0000_t75" style="width:26.5pt;height:19pt">
            <v:imagedata r:id="rId166" o:title=""/>
          </v:shape>
        </w:pict>
      </w:r>
      <w:r>
        <w:rPr>
          <w:rFonts w:ascii="Calibri" w:hAnsi="Calibri" w:cs="Calibri"/>
        </w:rPr>
        <w:t xml:space="preserve">- объем (количество) тепловой энергии, потребленный за расчетный период в u-м нежилом помещении, определенный в соответствии с </w:t>
      </w:r>
      <w:hyperlink w:anchor="Par308" w:history="1">
        <w:r>
          <w:rPr>
            <w:rFonts w:ascii="Calibri" w:hAnsi="Calibri" w:cs="Calibri"/>
            <w:color w:val="0000FF"/>
          </w:rPr>
          <w:t>пунктом 43</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7.3pt;height:15.55pt">
            <v:imagedata r:id="rId167" o:title=""/>
          </v:shape>
        </w:pict>
      </w:r>
      <w:r>
        <w:rPr>
          <w:rFonts w:ascii="Calibri" w:hAnsi="Calibri" w:cs="Calibri"/>
        </w:rPr>
        <w:t>- норматив потребления коммунальной услуги по отоплению;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14.4pt;height:17.85pt">
            <v:imagedata r:id="rId168" o:title=""/>
          </v:shape>
        </w:pict>
      </w:r>
      <w:r>
        <w:rPr>
          <w:rFonts w:ascii="Calibri" w:hAnsi="Calibri" w:cs="Calibri"/>
        </w:rPr>
        <w:t>- общая площадь v-го жилого помещения (квартиры) в многоквартирном доме, не оснащенного индивидуальным или общим (квартирным) прибором 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31.7pt;height:19pt">
            <v:imagedata r:id="rId169" o:title=""/>
          </v:shape>
        </w:pict>
      </w:r>
      <w:r>
        <w:rPr>
          <w:rFonts w:ascii="Calibri" w:hAnsi="Calibri" w:cs="Calibri"/>
        </w:rPr>
        <w:t xml:space="preserve">- объем тепловой энергии, потребленный за расчетный период в w-м жилом помещении (квартире), оснащенном индивидуальным или общим (квартирным) прибором учета тепловой энергии, определенный по показаниям такого прибора учета.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20.75pt;height:15.55pt">
            <v:imagedata r:id="rId170" o:title=""/>
          </v:shape>
        </w:pict>
      </w:r>
      <w:r>
        <w:rPr>
          <w:rFonts w:ascii="Calibri" w:hAnsi="Calibri" w:cs="Calibri"/>
        </w:rPr>
        <w:t xml:space="preserve">- объем (количество) тепловой энергии, определяемый в соответствии с </w:t>
      </w:r>
      <w:hyperlink w:anchor="Par336"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12.1pt;height:17.85pt">
            <v:imagedata r:id="rId171"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7" type="#_x0000_t75" style="width:17.3pt;height:15.55pt">
            <v:imagedata r:id="rId172"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Приходящийся на i-е жилое помещение (квартиру) или нежилое помещение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в случае если в таком многоквартирном доме во всех жилых и нежилых помещениях отсутствуют индивидуальные и общие (квартирные) приборы учета тепловой энергии, определяется по формуле 14:</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1" w:name="Par1290"/>
      <w:bookmarkEnd w:id="91"/>
      <w:r>
        <w:rPr>
          <w:rFonts w:ascii="Calibri" w:hAnsi="Calibri" w:cs="Calibri"/>
        </w:rPr>
        <w:pict>
          <v:shape id="_x0000_i1108" type="#_x0000_t75" style="width:134.2pt;height:32.85pt">
            <v:imagedata r:id="rId173"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9" type="#_x0000_t75" style="width:17.3pt;height:15.55pt">
            <v:imagedata r:id="rId174" o:title=""/>
          </v:shape>
        </w:pict>
      </w:r>
      <w:r>
        <w:rPr>
          <w:rFonts w:ascii="Calibri" w:hAnsi="Calibri" w:cs="Calibri"/>
        </w:rPr>
        <w:t xml:space="preserve">- объем (количество) тепловой энергии, потребленный за расчетный период в многоквартирном доме и определенный по показаниям коллективного (общедомового) прибора учета тепловой энергии, которым оснащен многоквартирный дом. В случаях, предусмотренных </w:t>
      </w:r>
      <w:hyperlink w:anchor="Par351"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351" w:history="1">
        <w:r>
          <w:rPr>
            <w:rFonts w:ascii="Calibri" w:hAnsi="Calibri" w:cs="Calibri"/>
            <w:color w:val="0000FF"/>
          </w:rPr>
          <w:t>пункта</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0" type="#_x0000_t75" style="width:17.3pt;height:15.55pt">
            <v:imagedata r:id="rId175"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1" type="#_x0000_t75" style="width:14.4pt;height:15.55pt">
            <v:imagedata r:id="rId176" o:title=""/>
          </v:shape>
        </w:pict>
      </w:r>
      <w:r>
        <w:rPr>
          <w:rFonts w:ascii="Calibri" w:hAnsi="Calibri" w:cs="Calibri"/>
        </w:rPr>
        <w:t>- общая площадь всех помещений в многоквартирном доме, включая помещения, входящие в состав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2" type="#_x0000_t75" style="width:12.1pt;height:17.85pt">
            <v:imagedata r:id="rId177"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bookmarkStart w:id="92" w:name="Par1297"/>
      <w:bookmarkEnd w:id="92"/>
      <w:r>
        <w:rPr>
          <w:rFonts w:ascii="Calibri" w:hAnsi="Calibri" w:cs="Calibri"/>
        </w:rPr>
        <w:t>17. Приходящийся на i-е жилое помещение (квартиру) или нежилое помещение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не оборудованном коллективным (общедомовым) прибором учета, определяется по формуле 15:</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3" w:name="Par1299"/>
      <w:bookmarkEnd w:id="93"/>
      <w:r>
        <w:rPr>
          <w:rFonts w:ascii="Calibri" w:hAnsi="Calibri" w:cs="Calibri"/>
        </w:rPr>
        <w:pict>
          <v:shape id="_x0000_i1113" type="#_x0000_t75" style="width:115.2pt;height:31.1pt">
            <v:imagedata r:id="rId178"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24.75pt;height:15.55pt">
            <v:imagedata r:id="rId179" o:title=""/>
          </v:shape>
        </w:pict>
      </w:r>
      <w:r>
        <w:rPr>
          <w:rFonts w:ascii="Calibri" w:hAnsi="Calibri" w:cs="Calibri"/>
        </w:rPr>
        <w:t xml:space="preserve">- норматив потребления соответствующего вида коммунальной услуги, предоставленной за расчетный период на общедомовые нужды в многоквартирном доме, установленный в соответствии с </w:t>
      </w:r>
      <w:hyperlink r:id="rId180"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5" type="#_x0000_t75" style="width:17.3pt;height:15.55pt">
            <v:imagedata r:id="rId181" o:title=""/>
          </v:shape>
        </w:pict>
      </w:r>
      <w:r>
        <w:rPr>
          <w:rFonts w:ascii="Calibri" w:hAnsi="Calibri" w:cs="Calibri"/>
        </w:rPr>
        <w:t>- общая площадь помещений, входящих в состав общего имущества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12.1pt;height:17.85pt">
            <v:imagedata r:id="rId182"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3pt;height:15.55pt">
            <v:imagedata r:id="rId183"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4" w:name="Par1308"/>
      <w:bookmarkEnd w:id="94"/>
      <w:r>
        <w:rPr>
          <w:rFonts w:ascii="Calibri" w:hAnsi="Calibri" w:cs="Calibri"/>
        </w:rPr>
        <w:pict>
          <v:shape id="_x0000_i1118" type="#_x0000_t75" style="width:81.2pt;height:20.75pt">
            <v:imagedata r:id="rId184"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9" type="#_x0000_t75" style="width:24.2pt;height:20.75pt">
            <v:imagedata r:id="rId185" o:title=""/>
          </v:shape>
        </w:pict>
      </w:r>
      <w:r>
        <w:rPr>
          <w:rFonts w:ascii="Calibri" w:hAnsi="Calibri" w:cs="Calibri"/>
        </w:rPr>
        <w:t xml:space="preserve">-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w:t>
      </w:r>
      <w:r>
        <w:rPr>
          <w:rFonts w:ascii="Calibri" w:hAnsi="Calibri" w:cs="Calibri"/>
        </w:rPr>
        <w:lastRenderedPageBreak/>
        <w:t>коммунальной квартире и предоставленный за расчетный период на общедомовые нужды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19pt;height:15pt">
            <v:imagedata r:id="rId18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1" type="#_x0000_t75" style="width:84.1pt;height:35.15pt">
            <v:imagedata r:id="rId187"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24.2pt;height:19pt">
            <v:imagedata r:id="rId18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225" w:history="1">
        <w:r>
          <w:rPr>
            <w:rFonts w:ascii="Calibri" w:hAnsi="Calibri" w:cs="Calibri"/>
            <w:color w:val="0000FF"/>
          </w:rPr>
          <w:t>пунктами 11</w:t>
        </w:r>
      </w:hyperlink>
      <w:r>
        <w:rPr>
          <w:rFonts w:ascii="Calibri" w:hAnsi="Calibri" w:cs="Calibri"/>
        </w:rPr>
        <w:t xml:space="preserve"> - </w:t>
      </w:r>
      <w:hyperlink w:anchor="Par1297" w:history="1">
        <w:r>
          <w:rPr>
            <w:rFonts w:ascii="Calibri" w:hAnsi="Calibri" w:cs="Calibri"/>
            <w:color w:val="0000FF"/>
          </w:rPr>
          <w:t>17</w:t>
        </w:r>
      </w:hyperlink>
      <w:r>
        <w:rPr>
          <w:rFonts w:ascii="Calibri" w:hAnsi="Calibri" w:cs="Calibri"/>
        </w:rPr>
        <w:t xml:space="preserve"> настоящего приложения;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7.3pt;height:19pt">
            <v:imagedata r:id="rId18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4" type="#_x0000_t75" style="width:14.4pt;height:19pt">
            <v:imagedata r:id="rId190" o:title=""/>
          </v:shape>
        </w:pict>
      </w:r>
      <w:r>
        <w:rPr>
          <w:rFonts w:ascii="Calibri" w:hAnsi="Calibri" w:cs="Calibri"/>
        </w:rPr>
        <w:t>- общая жилая площадь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5" w:name="Par1334"/>
      <w:bookmarkEnd w:id="95"/>
      <w:r>
        <w:rPr>
          <w:rFonts w:ascii="Calibri" w:hAnsi="Calibri" w:cs="Calibri"/>
        </w:rPr>
        <w:pict>
          <v:shape id="_x0000_i1125" type="#_x0000_t75" style="width:115.8pt;height:31.1pt">
            <v:imagedata r:id="rId191"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20.75pt;height:19pt">
            <v:imagedata r:id="rId19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2.1pt;height:17.85pt">
            <v:imagedata r:id="rId193" o:title=""/>
          </v:shape>
        </w:pict>
      </w:r>
      <w:r>
        <w:rPr>
          <w:rFonts w:ascii="Calibri" w:hAnsi="Calibri" w:cs="Calibri"/>
        </w:rPr>
        <w:t>- общая площадь i-го жилого помещения (квартиры) или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8" type="#_x0000_t75" style="width:17.3pt;height:15.55pt">
            <v:imagedata r:id="rId194" o:title=""/>
          </v:shape>
        </w:pict>
      </w:r>
      <w:r>
        <w:rPr>
          <w:rFonts w:ascii="Calibri" w:hAnsi="Calibri" w:cs="Calibri"/>
        </w:rPr>
        <w:t>- общая площадь всех жилых помещений (квартир) и нежилых помещений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9pt;height:19pt">
            <v:imagedata r:id="rId195" o:title=""/>
          </v:shape>
        </w:pict>
      </w:r>
      <w:r>
        <w:rPr>
          <w:rFonts w:ascii="Calibri" w:hAnsi="Calibri" w:cs="Calibri"/>
        </w:rPr>
        <w:t xml:space="preserve">- тариф (цена) на v-й коммунальный ресурс (газ или иное топливо, электрическая </w:t>
      </w:r>
      <w:r>
        <w:rPr>
          <w:rFonts w:ascii="Calibri" w:hAnsi="Calibri" w:cs="Calibri"/>
        </w:rPr>
        <w:lastRenderedPageBreak/>
        <w:t>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6" w:name="Par1343"/>
      <w:bookmarkEnd w:id="96"/>
      <w:r>
        <w:rPr>
          <w:rFonts w:ascii="Calibri" w:hAnsi="Calibri" w:cs="Calibri"/>
        </w:rPr>
        <w:pict>
          <v:shape id="_x0000_i1130" type="#_x0000_t75" style="width:66.25pt;height:35.15pt">
            <v:imagedata r:id="rId196"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1" type="#_x0000_t75" style="width:15pt;height:19pt">
            <v:imagedata r:id="rId19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334"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7.3pt;height:19pt">
            <v:imagedata r:id="rId19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3" type="#_x0000_t75" style="width:14.4pt;height:19pt">
            <v:imagedata r:id="rId199" o:title=""/>
          </v:shape>
        </w:pict>
      </w:r>
      <w:r>
        <w:rPr>
          <w:rFonts w:ascii="Calibri" w:hAnsi="Calibri" w:cs="Calibri"/>
        </w:rPr>
        <w:t>- общая жилая площадь комнат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336"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7" w:name="Par1351"/>
      <w:bookmarkEnd w:id="97"/>
      <w:r>
        <w:rPr>
          <w:rFonts w:ascii="Calibri" w:hAnsi="Calibri" w:cs="Calibri"/>
        </w:rPr>
        <w:pict>
          <v:shape id="_x0000_i1134" type="#_x0000_t75" style="width:183.75pt;height:42.05pt">
            <v:imagedata r:id="rId200"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9pt;height:19pt">
            <v:imagedata r:id="rId20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03" w:history="1">
        <w:r>
          <w:rPr>
            <w:rFonts w:ascii="Calibri" w:hAnsi="Calibri" w:cs="Calibri"/>
            <w:color w:val="0000FF"/>
          </w:rPr>
          <w:t>пунктами 42</w:t>
        </w:r>
      </w:hyperlink>
      <w:r>
        <w:rPr>
          <w:rFonts w:ascii="Calibri" w:hAnsi="Calibri" w:cs="Calibri"/>
        </w:rPr>
        <w:t xml:space="preserve"> и </w:t>
      </w:r>
      <w:hyperlink w:anchor="Par308" w:history="1">
        <w:r>
          <w:rPr>
            <w:rFonts w:ascii="Calibri" w:hAnsi="Calibri" w:cs="Calibri"/>
            <w:color w:val="0000FF"/>
          </w:rPr>
          <w:t>43</w:t>
        </w:r>
      </w:hyperlink>
      <w:r>
        <w:rPr>
          <w:rFonts w:ascii="Calibri" w:hAnsi="Calibri" w:cs="Calibri"/>
        </w:rPr>
        <w:t xml:space="preserve">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9pt;height:15pt">
            <v:imagedata r:id="rId20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7" type="#_x0000_t75" style="width:20.75pt;height:19pt">
            <v:imagedata r:id="rId203"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9pt;height:19pt">
            <v:imagedata r:id="rId20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327"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8" w:name="Par1360"/>
      <w:bookmarkEnd w:id="98"/>
      <w:r>
        <w:rPr>
          <w:rFonts w:ascii="Calibri" w:hAnsi="Calibri" w:cs="Calibri"/>
        </w:rPr>
        <w:pict>
          <v:shape id="_x0000_i1139" type="#_x0000_t75" style="width:1in;height:35.15pt">
            <v:imagedata r:id="rId205"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40" type="#_x0000_t75" style="width:17.3pt;height:19pt">
            <v:imagedata r:id="rId20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351"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1" type="#_x0000_t75" style="width:17.3pt;height:19pt">
            <v:imagedata r:id="rId20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3.25pt;height:17.85pt">
            <v:imagedata r:id="rId208" o:title=""/>
          </v:shape>
        </w:pict>
      </w:r>
      <w:r>
        <w:rPr>
          <w:rFonts w:ascii="Calibri" w:hAnsi="Calibri" w:cs="Calibri"/>
        </w:rPr>
        <w:t>- количество граждан, постоянно и временно проживающих в i-й коммунальной квартире.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22" w:history="1">
        <w:r>
          <w:rPr>
            <w:rFonts w:ascii="Calibri" w:hAnsi="Calibri" w:cs="Calibri"/>
            <w:color w:val="0000FF"/>
          </w:rPr>
          <w:t>пункту 49</w:t>
        </w:r>
      </w:hyperlink>
      <w:r>
        <w:rPr>
          <w:rFonts w:ascii="Calibri" w:hAnsi="Calibri" w:cs="Calibri"/>
        </w:rPr>
        <w:t xml:space="preserve"> Правил по формуле 22:</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bookmarkStart w:id="99" w:name="Par1376"/>
      <w:bookmarkEnd w:id="99"/>
      <w:r>
        <w:rPr>
          <w:rFonts w:ascii="Calibri" w:hAnsi="Calibri" w:cs="Calibri"/>
        </w:rPr>
        <w:pict>
          <v:shape id="_x0000_i1143" type="#_x0000_t75" style="width:112.9pt;height:24.2pt">
            <v:imagedata r:id="rId209" o:title=""/>
          </v:shape>
        </w:pict>
      </w:r>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9pt;height:17.85pt">
            <v:imagedata r:id="rId21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1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20.75pt;height:19pt">
            <v:imagedata r:id="rId212" o:title=""/>
          </v:shape>
        </w:pict>
      </w:r>
      <w:r>
        <w:rPr>
          <w:rFonts w:ascii="Calibri" w:hAnsi="Calibri" w:cs="Calibri"/>
        </w:rP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9pt;height:15pt">
            <v:imagedata r:id="rId21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1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w:t>
      </w:r>
      <w:r>
        <w:rPr>
          <w:rFonts w:ascii="Calibri" w:hAnsi="Calibri" w:cs="Calibri"/>
        </w:rPr>
        <w:lastRenderedPageBreak/>
        <w:t>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отношении количества граждан - человек;</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1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07346" w:rsidRDefault="00707346">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от 6 мая 2011 г. N 354</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pStyle w:val="ConsPlusTitle"/>
        <w:jc w:val="center"/>
        <w:rPr>
          <w:sz w:val="20"/>
          <w:szCs w:val="20"/>
        </w:rPr>
      </w:pPr>
      <w:bookmarkStart w:id="100" w:name="Par1425"/>
      <w:bookmarkEnd w:id="100"/>
      <w:r>
        <w:rPr>
          <w:sz w:val="20"/>
          <w:szCs w:val="20"/>
        </w:rPr>
        <w:t>ИЗМЕНЕНИЯ,</w:t>
      </w:r>
    </w:p>
    <w:p w:rsidR="00707346" w:rsidRDefault="00707346">
      <w:pPr>
        <w:pStyle w:val="ConsPlusTitle"/>
        <w:jc w:val="center"/>
        <w:rPr>
          <w:sz w:val="20"/>
          <w:szCs w:val="20"/>
        </w:rPr>
      </w:pPr>
      <w:r>
        <w:rPr>
          <w:sz w:val="20"/>
          <w:szCs w:val="20"/>
        </w:rPr>
        <w:t>КОТОРЫЕ ВНОСЯТСЯ В АКТЫ ПРАВИТЕЛЬСТВА РОССИЙСКОЙ ФЕДЕРАЦИИ</w:t>
      </w:r>
    </w:p>
    <w:p w:rsidR="00707346" w:rsidRDefault="00707346">
      <w:pPr>
        <w:pStyle w:val="ConsPlusTitle"/>
        <w:jc w:val="center"/>
        <w:rPr>
          <w:sz w:val="20"/>
          <w:szCs w:val="20"/>
        </w:rPr>
      </w:pPr>
      <w:r>
        <w:rPr>
          <w:sz w:val="20"/>
          <w:szCs w:val="20"/>
        </w:rPr>
        <w:t>ПО ВОПРОСАМ ПРЕДОСТАВЛЕНИЯ КОММУНАЛЬНЫХ УСЛУГ</w:t>
      </w:r>
    </w:p>
    <w:p w:rsidR="00707346" w:rsidRDefault="00707346">
      <w:pPr>
        <w:widowControl w:val="0"/>
        <w:autoSpaceDE w:val="0"/>
        <w:autoSpaceDN w:val="0"/>
        <w:adjustRightInd w:val="0"/>
        <w:spacing w:after="0" w:line="240" w:lineRule="auto"/>
        <w:jc w:val="center"/>
        <w:rPr>
          <w:rFonts w:ascii="Calibri" w:hAnsi="Calibri" w:cs="Calibri"/>
          <w:sz w:val="20"/>
          <w:szCs w:val="20"/>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1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1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19" w:history="1">
        <w:r>
          <w:rPr>
            <w:rFonts w:ascii="Calibri" w:hAnsi="Calibri" w:cs="Calibri"/>
            <w:color w:val="0000FF"/>
          </w:rPr>
          <w:t>подпункта "а"</w:t>
        </w:r>
      </w:hyperlink>
      <w:r>
        <w:rPr>
          <w:rFonts w:ascii="Calibri" w:hAnsi="Calibri" w:cs="Calibri"/>
        </w:rPr>
        <w:t xml:space="preserve"> и последнее предложение </w:t>
      </w:r>
      <w:hyperlink r:id="rId220" w:history="1">
        <w:r>
          <w:rPr>
            <w:rFonts w:ascii="Calibri" w:hAnsi="Calibri" w:cs="Calibri"/>
            <w:color w:val="0000FF"/>
          </w:rPr>
          <w:t>подпункта "б" пункта 19</w:t>
        </w:r>
      </w:hyperlink>
      <w:r>
        <w:rPr>
          <w:rFonts w:ascii="Calibri" w:hAnsi="Calibri" w:cs="Calibri"/>
        </w:rPr>
        <w:t xml:space="preserve"> исключить;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21" w:history="1">
        <w:r>
          <w:rPr>
            <w:rFonts w:ascii="Calibri" w:hAnsi="Calibri" w:cs="Calibri"/>
            <w:color w:val="0000FF"/>
          </w:rPr>
          <w:t>пункте 20</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2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2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2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25" w:history="1">
        <w:r>
          <w:rPr>
            <w:rFonts w:ascii="Calibri" w:hAnsi="Calibri" w:cs="Calibri"/>
            <w:color w:val="0000FF"/>
          </w:rPr>
          <w:t>пункт 22</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w:t>
      </w:r>
      <w:r>
        <w:rPr>
          <w:rFonts w:ascii="Calibri" w:hAnsi="Calibri" w:cs="Calibri"/>
        </w:rPr>
        <w:lastRenderedPageBreak/>
        <w:t>учета.";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2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2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28" w:history="1">
        <w:r>
          <w:rPr>
            <w:rFonts w:ascii="Calibri" w:hAnsi="Calibri" w:cs="Calibri"/>
            <w:color w:val="0000FF"/>
          </w:rPr>
          <w:t>пункте 27</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2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30" w:history="1">
        <w:r>
          <w:rPr>
            <w:rFonts w:ascii="Calibri" w:hAnsi="Calibri" w:cs="Calibri"/>
            <w:color w:val="0000FF"/>
          </w:rPr>
          <w:t>приложении N 2</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1" w:history="1">
        <w:r>
          <w:rPr>
            <w:rFonts w:ascii="Calibri" w:hAnsi="Calibri" w:cs="Calibri"/>
            <w:color w:val="0000FF"/>
          </w:rPr>
          <w:t>пункте 1</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34" w:history="1">
        <w:r>
          <w:rPr>
            <w:rFonts w:ascii="Calibri" w:hAnsi="Calibri" w:cs="Calibri"/>
            <w:color w:val="0000FF"/>
          </w:rPr>
          <w:t>подпункт 2</w:t>
        </w:r>
      </w:hyperlink>
      <w:r>
        <w:rPr>
          <w:rFonts w:ascii="Calibri" w:hAnsi="Calibri" w:cs="Calibri"/>
        </w:rPr>
        <w:t xml:space="preserve"> признать утратившим силу;</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3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36" w:history="1">
        <w:r>
          <w:rPr>
            <w:rFonts w:ascii="Calibri" w:hAnsi="Calibri" w:cs="Calibri"/>
            <w:color w:val="0000FF"/>
          </w:rPr>
          <w:t>подпункт 4</w:t>
        </w:r>
      </w:hyperlink>
      <w:r>
        <w:rPr>
          <w:rFonts w:ascii="Calibri" w:hAnsi="Calibri" w:cs="Calibri"/>
        </w:rPr>
        <w:t xml:space="preserve"> признать утратившим силу;</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3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8" w:history="1">
        <w:r>
          <w:rPr>
            <w:rFonts w:ascii="Calibri" w:hAnsi="Calibri" w:cs="Calibri"/>
            <w:color w:val="0000FF"/>
          </w:rPr>
          <w:t>пункте 3</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6.15pt;height:35.15pt">
            <v:imagedata r:id="rId241" o:title=""/>
          </v:shape>
        </w:pict>
      </w:r>
      <w:r>
        <w:rPr>
          <w:rFonts w:ascii="Calibri" w:hAnsi="Calibri" w:cs="Calibri"/>
        </w:rPr>
        <w:t>, (9)</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15pt;height:17.85pt">
            <v:imagedata r:id="rId24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75pt;height:19pt">
            <v:imagedata r:id="rId24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50" type="#_x0000_t75" style="width:19pt;height:17.85pt">
            <v:imagedata r:id="rId24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2.1pt;height:17.85pt">
            <v:imagedata r:id="rId24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5.55pt;height:19pt">
            <v:imagedata r:id="rId24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4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29pt;height:35.15pt">
            <v:imagedata r:id="rId249" o:title=""/>
          </v:shape>
        </w:pict>
      </w:r>
      <w:r>
        <w:rPr>
          <w:rFonts w:ascii="Calibri" w:hAnsi="Calibri" w:cs="Calibri"/>
        </w:rPr>
        <w:t>, (10)</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4" type="#_x0000_t75" style="width:20.75pt;height:19pt">
            <v:imagedata r:id="rId25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5" type="#_x0000_t75" style="width:20.75pt;height:19pt">
            <v:imagedata r:id="rId251" o:title=""/>
          </v:shape>
        </w:pict>
      </w:r>
      <w:r>
        <w:rPr>
          <w:rFonts w:ascii="Calibri" w:hAnsi="Calibri" w:cs="Calibri"/>
        </w:rP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6" type="#_x0000_t75" style="width:19pt;height:17.85pt">
            <v:imagedata r:id="rId25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7" type="#_x0000_t75" style="width:15.55pt;height:17.85pt">
            <v:imagedata r:id="rId253" o:title=""/>
          </v:shape>
        </w:pict>
      </w:r>
      <w:r>
        <w:rPr>
          <w:rFonts w:ascii="Calibri" w:hAnsi="Calibri" w:cs="Calibri"/>
        </w:rPr>
        <w:t>- общая площадь всех жилых и нежилых помещений в многоквартирном доме (кв. 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8" type="#_x0000_t75" style="width:12.1pt;height:17.85pt">
            <v:imagedata r:id="rId254" o:title=""/>
          </v:shape>
        </w:pict>
      </w:r>
      <w:r>
        <w:rPr>
          <w:rFonts w:ascii="Calibri" w:hAnsi="Calibri" w:cs="Calibri"/>
        </w:rPr>
        <w:t>- общая площадь i-того помещения (квартиры, нежилого помещения) в многоквартирном доме (кв. 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5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5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w:t>
      </w:r>
      <w:r>
        <w:rPr>
          <w:rFonts w:ascii="Calibri" w:hAnsi="Calibri" w:cs="Calibri"/>
        </w:rPr>
        <w:lastRenderedPageBreak/>
        <w:t>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5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61" w:history="1">
        <w:r>
          <w:rPr>
            <w:rFonts w:ascii="Calibri" w:hAnsi="Calibri" w:cs="Calibri"/>
            <w:color w:val="0000FF"/>
          </w:rPr>
          <w:t>пункте 11</w:t>
        </w:r>
      </w:hyperlink>
      <w:r>
        <w:rPr>
          <w:rFonts w:ascii="Calibri" w:hAnsi="Calibri" w:cs="Calibri"/>
        </w:rPr>
        <w:t>:</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2" w:history="1">
        <w:r>
          <w:rPr>
            <w:rFonts w:ascii="Calibri" w:hAnsi="Calibri" w:cs="Calibri"/>
            <w:color w:val="0000FF"/>
          </w:rPr>
          <w:t>подпункты "б"</w:t>
        </w:r>
      </w:hyperlink>
      <w:r>
        <w:rPr>
          <w:rFonts w:ascii="Calibri" w:hAnsi="Calibri" w:cs="Calibri"/>
        </w:rPr>
        <w:t xml:space="preserve"> и </w:t>
      </w:r>
      <w:hyperlink r:id="rId263" w:history="1">
        <w:r>
          <w:rPr>
            <w:rFonts w:ascii="Calibri" w:hAnsi="Calibri" w:cs="Calibri"/>
            <w:color w:val="0000FF"/>
          </w:rPr>
          <w:t>"в"</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7" w:history="1">
        <w:r>
          <w:rPr>
            <w:rFonts w:ascii="Calibri" w:hAnsi="Calibri" w:cs="Calibri"/>
            <w:color w:val="0000FF"/>
          </w:rPr>
          <w:t>пункт 29</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6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26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w:t>
      </w:r>
      <w:r>
        <w:rPr>
          <w:rFonts w:ascii="Calibri" w:hAnsi="Calibri" w:cs="Calibri"/>
        </w:rPr>
        <w:lastRenderedPageBreak/>
        <w:t>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27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27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707346" w:rsidRDefault="00707346">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энергосервисного договора на общедомовые нужды осуществляется </w:t>
      </w:r>
      <w:r>
        <w:rPr>
          <w:rFonts w:ascii="Calibri" w:hAnsi="Calibri" w:cs="Calibri"/>
        </w:rPr>
        <w:lastRenderedPageBreak/>
        <w:t>отдельно от платы за коммунальные услуги и платы за содержание и ремонт жилого помещения.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7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27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76" w:history="1">
        <w:r>
          <w:rPr>
            <w:rFonts w:ascii="Calibri" w:hAnsi="Calibri" w:cs="Calibri"/>
            <w:color w:val="0000FF"/>
          </w:rPr>
          <w:t>пункт 30</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7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707346" w:rsidRDefault="0070734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autoSpaceDE w:val="0"/>
        <w:autoSpaceDN w:val="0"/>
        <w:adjustRightInd w:val="0"/>
        <w:spacing w:after="0" w:line="240" w:lineRule="auto"/>
        <w:ind w:firstLine="540"/>
        <w:jc w:val="both"/>
        <w:rPr>
          <w:rFonts w:ascii="Calibri" w:hAnsi="Calibri" w:cs="Calibri"/>
        </w:rPr>
      </w:pPr>
    </w:p>
    <w:p w:rsidR="00707346" w:rsidRDefault="00707346">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8746F" w:rsidRDefault="0098746F"/>
    <w:sectPr w:rsidR="0098746F" w:rsidSect="005C5F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707346"/>
    <w:rsid w:val="000337D4"/>
    <w:rsid w:val="000612D4"/>
    <w:rsid w:val="0008680C"/>
    <w:rsid w:val="00091A1F"/>
    <w:rsid w:val="000A56D7"/>
    <w:rsid w:val="000D3D83"/>
    <w:rsid w:val="0013090F"/>
    <w:rsid w:val="00172563"/>
    <w:rsid w:val="00201B41"/>
    <w:rsid w:val="002107F4"/>
    <w:rsid w:val="00210B3C"/>
    <w:rsid w:val="00245710"/>
    <w:rsid w:val="00255C42"/>
    <w:rsid w:val="002B14AE"/>
    <w:rsid w:val="003B13BE"/>
    <w:rsid w:val="004309AA"/>
    <w:rsid w:val="00491242"/>
    <w:rsid w:val="004A1989"/>
    <w:rsid w:val="004B7A58"/>
    <w:rsid w:val="004D4609"/>
    <w:rsid w:val="00555AAA"/>
    <w:rsid w:val="00563A22"/>
    <w:rsid w:val="00565581"/>
    <w:rsid w:val="00567374"/>
    <w:rsid w:val="006657C0"/>
    <w:rsid w:val="00683070"/>
    <w:rsid w:val="0069400F"/>
    <w:rsid w:val="006F5540"/>
    <w:rsid w:val="0070500C"/>
    <w:rsid w:val="00707346"/>
    <w:rsid w:val="007256A0"/>
    <w:rsid w:val="007534DA"/>
    <w:rsid w:val="0075691C"/>
    <w:rsid w:val="0079382F"/>
    <w:rsid w:val="007A5C20"/>
    <w:rsid w:val="007E2D18"/>
    <w:rsid w:val="007F3862"/>
    <w:rsid w:val="00853EF4"/>
    <w:rsid w:val="008A2CD7"/>
    <w:rsid w:val="008B7EBD"/>
    <w:rsid w:val="008D65AD"/>
    <w:rsid w:val="00902685"/>
    <w:rsid w:val="00973831"/>
    <w:rsid w:val="0098746F"/>
    <w:rsid w:val="009D49CC"/>
    <w:rsid w:val="00A23B35"/>
    <w:rsid w:val="00A30EA7"/>
    <w:rsid w:val="00A418FC"/>
    <w:rsid w:val="00A61013"/>
    <w:rsid w:val="00A96C6B"/>
    <w:rsid w:val="00AB304E"/>
    <w:rsid w:val="00AB67B6"/>
    <w:rsid w:val="00AB7649"/>
    <w:rsid w:val="00AF5902"/>
    <w:rsid w:val="00B23AD1"/>
    <w:rsid w:val="00B40B48"/>
    <w:rsid w:val="00B440FB"/>
    <w:rsid w:val="00B71E7F"/>
    <w:rsid w:val="00B82E0D"/>
    <w:rsid w:val="00BA455B"/>
    <w:rsid w:val="00BA6E88"/>
    <w:rsid w:val="00C1040D"/>
    <w:rsid w:val="00C17655"/>
    <w:rsid w:val="00C52AFB"/>
    <w:rsid w:val="00C84807"/>
    <w:rsid w:val="00C9365D"/>
    <w:rsid w:val="00C971F9"/>
    <w:rsid w:val="00CA0999"/>
    <w:rsid w:val="00CC2A3E"/>
    <w:rsid w:val="00D03FFA"/>
    <w:rsid w:val="00D3475F"/>
    <w:rsid w:val="00D47567"/>
    <w:rsid w:val="00D71CA6"/>
    <w:rsid w:val="00D77CFC"/>
    <w:rsid w:val="00DA5868"/>
    <w:rsid w:val="00DF32EA"/>
    <w:rsid w:val="00DF6DDC"/>
    <w:rsid w:val="00E04E01"/>
    <w:rsid w:val="00E068A0"/>
    <w:rsid w:val="00E603CE"/>
    <w:rsid w:val="00E8746C"/>
    <w:rsid w:val="00EA4860"/>
    <w:rsid w:val="00EC6D4C"/>
    <w:rsid w:val="00ED2156"/>
    <w:rsid w:val="00F55736"/>
    <w:rsid w:val="00F77DCF"/>
    <w:rsid w:val="00F814BF"/>
    <w:rsid w:val="00F94668"/>
    <w:rsid w:val="00FB16C8"/>
    <w:rsid w:val="00FE02D4"/>
    <w:rsid w:val="00FF0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734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073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073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07346"/>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28.wmf"/><Relationship Id="rId21" Type="http://schemas.openxmlformats.org/officeDocument/2006/relationships/hyperlink" Target="consultantplus://offline/ref=60E626DC60AA35352B1B216DCDCCA881149C19169A89C9C45B84C5933DHFADN" TargetMode="External"/><Relationship Id="rId42" Type="http://schemas.openxmlformats.org/officeDocument/2006/relationships/hyperlink" Target="consultantplus://offline/ref=60E626DC60AA35352B1B216DCDCCA881149E1F149A88C9C45B84C5933DHFADN" TargetMode="External"/><Relationship Id="rId63" Type="http://schemas.openxmlformats.org/officeDocument/2006/relationships/hyperlink" Target="consultantplus://offline/ref=60E626DC60AA35352B1B216DCDCCA881149C1918958AC9C45B84C5933DFDB231461E951BBA3E79C5H4A3N" TargetMode="External"/><Relationship Id="rId84" Type="http://schemas.openxmlformats.org/officeDocument/2006/relationships/hyperlink" Target="consultantplus://offline/ref=60E626DC60AA35352B1B216DCDCCA881149C1B12938AC9C45B84C5933DHFADN" TargetMode="External"/><Relationship Id="rId138" Type="http://schemas.openxmlformats.org/officeDocument/2006/relationships/image" Target="media/image49.wmf"/><Relationship Id="rId159" Type="http://schemas.openxmlformats.org/officeDocument/2006/relationships/image" Target="media/image70.wmf"/><Relationship Id="rId170" Type="http://schemas.openxmlformats.org/officeDocument/2006/relationships/image" Target="media/image81.wmf"/><Relationship Id="rId191" Type="http://schemas.openxmlformats.org/officeDocument/2006/relationships/image" Target="media/image101.wmf"/><Relationship Id="rId205" Type="http://schemas.openxmlformats.org/officeDocument/2006/relationships/image" Target="media/image115.wmf"/><Relationship Id="rId226" Type="http://schemas.openxmlformats.org/officeDocument/2006/relationships/hyperlink" Target="consultantplus://offline/ref=60E626DC60AA35352B1B216DCDCCA881149F1B12958CC9C45B84C5933DFDB231461E951BBA3E70CFH4A2N" TargetMode="External"/><Relationship Id="rId247" Type="http://schemas.openxmlformats.org/officeDocument/2006/relationships/hyperlink" Target="consultantplus://offline/ref=60E626DC60AA35352B1B216DCDCCA881149F1B12958CC9C45B84C5933DFDB231461E951BBA3E74C6H4A5N" TargetMode="External"/><Relationship Id="rId107" Type="http://schemas.openxmlformats.org/officeDocument/2006/relationships/image" Target="media/image18.wmf"/><Relationship Id="rId268" Type="http://schemas.openxmlformats.org/officeDocument/2006/relationships/hyperlink" Target="consultantplus://offline/ref=60E626DC60AA35352B1B216DCDCCA881139D1A18918494CE53DDC9913AF2ED264157991ABA3E72HCA6N" TargetMode="External"/><Relationship Id="rId11" Type="http://schemas.openxmlformats.org/officeDocument/2006/relationships/hyperlink" Target="consultantplus://offline/ref=60E626DC60AA35352B1B216DCDCCA881149D19199A8EC9C45B84C5933DFDB231461E951BBA3E70C6H4A1N" TargetMode="External"/><Relationship Id="rId32" Type="http://schemas.openxmlformats.org/officeDocument/2006/relationships/hyperlink" Target="consultantplus://offline/ref=60E626DC60AA35352B1B216DCDCCA881149C1918958AC9C45B84C5933DFDB231461E951BBA3E79C1H4AEN" TargetMode="External"/><Relationship Id="rId53" Type="http://schemas.openxmlformats.org/officeDocument/2006/relationships/hyperlink" Target="consultantplus://offline/ref=60E626DC60AA35352B1B216DCDCCA881149D19199A8EC9C45B84C5933DFDB231461E951BBA3E70C6H4A1N" TargetMode="External"/><Relationship Id="rId74" Type="http://schemas.openxmlformats.org/officeDocument/2006/relationships/hyperlink" Target="consultantplus://offline/ref=60E626DC60AA35352B1B216DCDCCA881149D1A13978BC9C45B84C5933DFDB231461E951BBA3C76C7H4A3N" TargetMode="External"/><Relationship Id="rId128" Type="http://schemas.openxmlformats.org/officeDocument/2006/relationships/image" Target="media/image39.wmf"/><Relationship Id="rId149" Type="http://schemas.openxmlformats.org/officeDocument/2006/relationships/image" Target="media/image60.wmf"/><Relationship Id="rId5" Type="http://schemas.openxmlformats.org/officeDocument/2006/relationships/hyperlink" Target="consultantplus://offline/ref=60E626DC60AA35352B1B216DCDCCA881149C1C15958DC9C45B84C5933DFDB231461E951BBA3E70C6H4A6N" TargetMode="External"/><Relationship Id="rId95" Type="http://schemas.openxmlformats.org/officeDocument/2006/relationships/image" Target="media/image6.wmf"/><Relationship Id="rId160" Type="http://schemas.openxmlformats.org/officeDocument/2006/relationships/image" Target="media/image71.wmf"/><Relationship Id="rId181" Type="http://schemas.openxmlformats.org/officeDocument/2006/relationships/image" Target="media/image91.wmf"/><Relationship Id="rId216" Type="http://schemas.openxmlformats.org/officeDocument/2006/relationships/hyperlink" Target="consultantplus://offline/ref=60E626DC60AA35352B1B216DCDCCA881149C18159B87C9C45B84C5933DFDB231461E951BBA3E70C2H4A2N" TargetMode="External"/><Relationship Id="rId237" Type="http://schemas.openxmlformats.org/officeDocument/2006/relationships/hyperlink" Target="consultantplus://offline/ref=60E626DC60AA35352B1B216DCDCCA881149F1B12958CC9C45B84C5933DFDB231461E951BBA3E73C0H4A6N" TargetMode="External"/><Relationship Id="rId258" Type="http://schemas.openxmlformats.org/officeDocument/2006/relationships/hyperlink" Target="consultantplus://offline/ref=60E626DC60AA35352B1B216DCDCCA881139D1A18918494CE53DDC9913AF2ED264157991ABA3E72HCA6N" TargetMode="External"/><Relationship Id="rId279" Type="http://schemas.openxmlformats.org/officeDocument/2006/relationships/theme" Target="theme/theme1.xml"/><Relationship Id="rId22" Type="http://schemas.openxmlformats.org/officeDocument/2006/relationships/hyperlink" Target="consultantplus://offline/ref=60E626DC60AA35352B1B216DCDCCA881149C1C14948CC9C45B84C5933DFDB231461E951BBA3E70C1H4A2N" TargetMode="External"/><Relationship Id="rId43" Type="http://schemas.openxmlformats.org/officeDocument/2006/relationships/hyperlink" Target="consultantplus://offline/ref=60E626DC60AA35352B1B216DCDCCA881149C1918958AC9C45B84C5933DHFADN" TargetMode="External"/><Relationship Id="rId64" Type="http://schemas.openxmlformats.org/officeDocument/2006/relationships/hyperlink" Target="consultantplus://offline/ref=60E626DC60AA35352B1B216DCDCCA881149C1917918EC9C45B84C5933DHFADN" TargetMode="External"/><Relationship Id="rId118" Type="http://schemas.openxmlformats.org/officeDocument/2006/relationships/image" Target="media/image29.wmf"/><Relationship Id="rId139" Type="http://schemas.openxmlformats.org/officeDocument/2006/relationships/image" Target="media/image50.wmf"/><Relationship Id="rId85" Type="http://schemas.openxmlformats.org/officeDocument/2006/relationships/hyperlink" Target="consultantplus://offline/ref=60E626DC60AA35352B1B216DCDCCA881149C1B12938AC9C45B84C5933DHFADN" TargetMode="External"/><Relationship Id="rId150" Type="http://schemas.openxmlformats.org/officeDocument/2006/relationships/image" Target="media/image61.wmf"/><Relationship Id="rId171" Type="http://schemas.openxmlformats.org/officeDocument/2006/relationships/image" Target="media/image82.wmf"/><Relationship Id="rId192" Type="http://schemas.openxmlformats.org/officeDocument/2006/relationships/image" Target="media/image102.wmf"/><Relationship Id="rId206" Type="http://schemas.openxmlformats.org/officeDocument/2006/relationships/image" Target="media/image116.wmf"/><Relationship Id="rId227" Type="http://schemas.openxmlformats.org/officeDocument/2006/relationships/hyperlink" Target="consultantplus://offline/ref=60E626DC60AA35352B1B216DCDCCA881149F1B12958CC9C45B84C5933DFDB231461E951BBA3E70CEH4A4N" TargetMode="External"/><Relationship Id="rId248" Type="http://schemas.openxmlformats.org/officeDocument/2006/relationships/hyperlink" Target="consultantplus://offline/ref=60E626DC60AA35352B1B216DCDCCA881149F1B12958CC9C45B84C5933DFDB231461E951BBA3E74C6H4A4N" TargetMode="External"/><Relationship Id="rId269" Type="http://schemas.openxmlformats.org/officeDocument/2006/relationships/hyperlink" Target="consultantplus://offline/ref=60E626DC60AA35352B1B216DCDCCA881149C1A149387C9C45B84C5933DFDB231461E951BBA3E71C2H4A4N" TargetMode="External"/><Relationship Id="rId12" Type="http://schemas.openxmlformats.org/officeDocument/2006/relationships/hyperlink" Target="consultantplus://offline/ref=60E626DC60AA35352B1B216DCDCCA881149D19199A8EC9C45B84C5933DFDB231461E951BBA3E70C1H4A6N" TargetMode="External"/><Relationship Id="rId33" Type="http://schemas.openxmlformats.org/officeDocument/2006/relationships/hyperlink" Target="consultantplus://offline/ref=60E626DC60AA35352B1B216DCDCCA881149C1918958AC9C45B84C5933DFDB231461E951BBA3E79C1H4AEN" TargetMode="External"/><Relationship Id="rId108" Type="http://schemas.openxmlformats.org/officeDocument/2006/relationships/image" Target="media/image19.wmf"/><Relationship Id="rId129" Type="http://schemas.openxmlformats.org/officeDocument/2006/relationships/image" Target="media/image40.wmf"/><Relationship Id="rId54" Type="http://schemas.openxmlformats.org/officeDocument/2006/relationships/hyperlink" Target="consultantplus://offline/ref=60E626DC60AA35352B1B216DCDCCA881149D19199A8EC9C45B84C5933DFDB231461E951BBA3E70C1H4A6N" TargetMode="External"/><Relationship Id="rId75" Type="http://schemas.openxmlformats.org/officeDocument/2006/relationships/hyperlink" Target="consultantplus://offline/ref=60E626DC60AA35352B1B216DCDCCA881149C1918958AC9C45B84C5933DFDB231461E9518HBA2N" TargetMode="External"/><Relationship Id="rId96" Type="http://schemas.openxmlformats.org/officeDocument/2006/relationships/image" Target="media/image7.wmf"/><Relationship Id="rId140" Type="http://schemas.openxmlformats.org/officeDocument/2006/relationships/image" Target="media/image51.wmf"/><Relationship Id="rId161" Type="http://schemas.openxmlformats.org/officeDocument/2006/relationships/image" Target="media/image72.wmf"/><Relationship Id="rId182" Type="http://schemas.openxmlformats.org/officeDocument/2006/relationships/image" Target="media/image92.wmf"/><Relationship Id="rId217" Type="http://schemas.openxmlformats.org/officeDocument/2006/relationships/hyperlink" Target="consultantplus://offline/ref=60E626DC60AA35352B1B216DCDCCA881139F1D13958494CE53DDC9913AF2ED264157991ABA3E74HCA4N" TargetMode="External"/><Relationship Id="rId6" Type="http://schemas.openxmlformats.org/officeDocument/2006/relationships/hyperlink" Target="consultantplus://offline/ref=60E626DC60AA35352B1B216DCDCCA881149C1918958AC9C45B84C5933DFDB231461E951DHBA3N" TargetMode="External"/><Relationship Id="rId238" Type="http://schemas.openxmlformats.org/officeDocument/2006/relationships/hyperlink" Target="consultantplus://offline/ref=60E626DC60AA35352B1B216DCDCCA881149F1B12958CC9C45B84C5933DFDB231461E951BBA3E74C7H4A4N" TargetMode="External"/><Relationship Id="rId259" Type="http://schemas.openxmlformats.org/officeDocument/2006/relationships/hyperlink" Target="consultantplus://offline/ref=60E626DC60AA35352B1B216DCDCCA881139D1A18918494CE53DDC9913AF2ED264157991ABA3E73HCAFN" TargetMode="External"/><Relationship Id="rId23" Type="http://schemas.openxmlformats.org/officeDocument/2006/relationships/hyperlink" Target="consultantplus://offline/ref=60E626DC60AA35352B1B216DCDCCA881149C1C14948CC9C45B84C5933DFDB231461E951BBA3E70CEH4A1N" TargetMode="External"/><Relationship Id="rId119" Type="http://schemas.openxmlformats.org/officeDocument/2006/relationships/image" Target="media/image30.wmf"/><Relationship Id="rId270" Type="http://schemas.openxmlformats.org/officeDocument/2006/relationships/hyperlink" Target="consultantplus://offline/ref=60E626DC60AA35352B1B216DCDCCA881149C1A149387C9C45B84C5933DFDB231461E951BBA3E71C2H4A4N" TargetMode="External"/><Relationship Id="rId44" Type="http://schemas.openxmlformats.org/officeDocument/2006/relationships/hyperlink" Target="consultantplus://offline/ref=60E626DC60AA35352B1B216DCDCCA881149D1A19928DC9C45B84C5933DFDB231461E951BBA3E78C0H4A2N" TargetMode="External"/><Relationship Id="rId65" Type="http://schemas.openxmlformats.org/officeDocument/2006/relationships/hyperlink" Target="consultantplus://offline/ref=60E626DC60AA35352B1B216DCDCCA881149C1B129187C9C45B84C5933DFDB231461E951BBA3E70CEH4AFN" TargetMode="External"/><Relationship Id="rId86" Type="http://schemas.openxmlformats.org/officeDocument/2006/relationships/hyperlink" Target="consultantplus://offline/ref=60E626DC60AA35352B1B3F63C9CCA881149C1D16958EC9C45B84C5933DHFADN" TargetMode="External"/><Relationship Id="rId130" Type="http://schemas.openxmlformats.org/officeDocument/2006/relationships/image" Target="media/image41.wmf"/><Relationship Id="rId151" Type="http://schemas.openxmlformats.org/officeDocument/2006/relationships/image" Target="media/image62.wmf"/><Relationship Id="rId172" Type="http://schemas.openxmlformats.org/officeDocument/2006/relationships/image" Target="media/image83.wmf"/><Relationship Id="rId193" Type="http://schemas.openxmlformats.org/officeDocument/2006/relationships/image" Target="media/image103.wmf"/><Relationship Id="rId202" Type="http://schemas.openxmlformats.org/officeDocument/2006/relationships/image" Target="media/image112.wmf"/><Relationship Id="rId207" Type="http://schemas.openxmlformats.org/officeDocument/2006/relationships/image" Target="media/image117.wmf"/><Relationship Id="rId223" Type="http://schemas.openxmlformats.org/officeDocument/2006/relationships/hyperlink" Target="consultantplus://offline/ref=60E626DC60AA35352B1B216DCDCCA881149F1B12958CC9C45B84C5933DFDB231461E951BBA3E70C0H4AEN" TargetMode="External"/><Relationship Id="rId228" Type="http://schemas.openxmlformats.org/officeDocument/2006/relationships/hyperlink" Target="consultantplus://offline/ref=60E626DC60AA35352B1B216DCDCCA881149F1B12958CC9C45B84C5933DFDB231461E951BBA3E70CEH4A2N" TargetMode="External"/><Relationship Id="rId244" Type="http://schemas.openxmlformats.org/officeDocument/2006/relationships/image" Target="media/image126.wmf"/><Relationship Id="rId249" Type="http://schemas.openxmlformats.org/officeDocument/2006/relationships/image" Target="media/image129.wmf"/><Relationship Id="rId13" Type="http://schemas.openxmlformats.org/officeDocument/2006/relationships/hyperlink" Target="consultantplus://offline/ref=60E626DC60AA35352B1B216DCDCCA881149D10119B86C9C45B84C5933DFDB231461E951BBA3E70C7H4A2N" TargetMode="External"/><Relationship Id="rId18" Type="http://schemas.openxmlformats.org/officeDocument/2006/relationships/hyperlink" Target="consultantplus://offline/ref=60E626DC60AA35352B1B216DCDCCA881149D10199489C9C45B84C5933DFDB231461E951BBA3E70C5H4A1N" TargetMode="External"/><Relationship Id="rId39" Type="http://schemas.openxmlformats.org/officeDocument/2006/relationships/hyperlink" Target="consultantplus://offline/ref=60E626DC60AA35352B1B216DCDCCA881149C1B129187C9C45B84C5933DFDB231461E951BBA3E70CEH4AFN" TargetMode="External"/><Relationship Id="rId109" Type="http://schemas.openxmlformats.org/officeDocument/2006/relationships/image" Target="media/image20.wmf"/><Relationship Id="rId260" Type="http://schemas.openxmlformats.org/officeDocument/2006/relationships/hyperlink" Target="consultantplus://offline/ref=60E626DC60AA35352B1B216DCDCCA881139D1A18918494CE53DDC9913AF2ED264157991ABA3E74HCA3N" TargetMode="External"/><Relationship Id="rId265" Type="http://schemas.openxmlformats.org/officeDocument/2006/relationships/hyperlink" Target="consultantplus://offline/ref=60E626DC60AA35352B1B216DCDCCA881139D1A18918494CE53DDC9913AF2ED264157991ABA3E75HCA6N" TargetMode="External"/><Relationship Id="rId34" Type="http://schemas.openxmlformats.org/officeDocument/2006/relationships/hyperlink" Target="consultantplus://offline/ref=60E626DC60AA35352B1B216DCDCCA881149D1A19928DC9C45B84C5933DFDB231461E951BBA3C70C3H4A0N" TargetMode="External"/><Relationship Id="rId50" Type="http://schemas.openxmlformats.org/officeDocument/2006/relationships/hyperlink" Target="consultantplus://offline/ref=60E626DC60AA35352B1B216DCDCCA881149C1917918EC9C45B84C5933DHFADN" TargetMode="External"/><Relationship Id="rId55" Type="http://schemas.openxmlformats.org/officeDocument/2006/relationships/hyperlink" Target="consultantplus://offline/ref=60E626DC60AA35352B1B216DCDCCA881149C1C15958DC9C45B84C5933DFDB231461E951BBA3E70C3H4A7N" TargetMode="External"/><Relationship Id="rId76" Type="http://schemas.openxmlformats.org/officeDocument/2006/relationships/hyperlink" Target="consultantplus://offline/ref=60E626DC60AA35352B1B216DCDCCA881149C1B12938AC9C45B84C5933DHFADN" TargetMode="External"/><Relationship Id="rId97" Type="http://schemas.openxmlformats.org/officeDocument/2006/relationships/image" Target="media/image8.wmf"/><Relationship Id="rId104" Type="http://schemas.openxmlformats.org/officeDocument/2006/relationships/image" Target="media/image15.wmf"/><Relationship Id="rId120" Type="http://schemas.openxmlformats.org/officeDocument/2006/relationships/image" Target="media/image31.wmf"/><Relationship Id="rId125" Type="http://schemas.openxmlformats.org/officeDocument/2006/relationships/image" Target="media/image36.wmf"/><Relationship Id="rId141" Type="http://schemas.openxmlformats.org/officeDocument/2006/relationships/image" Target="media/image52.wmf"/><Relationship Id="rId146" Type="http://schemas.openxmlformats.org/officeDocument/2006/relationships/image" Target="media/image57.wmf"/><Relationship Id="rId167" Type="http://schemas.openxmlformats.org/officeDocument/2006/relationships/image" Target="media/image78.wmf"/><Relationship Id="rId188" Type="http://schemas.openxmlformats.org/officeDocument/2006/relationships/image" Target="media/image98.wmf"/><Relationship Id="rId7" Type="http://schemas.openxmlformats.org/officeDocument/2006/relationships/hyperlink" Target="consultantplus://offline/ref=60E626DC60AA35352B1B216DCDCCA881149E1C139789C9C45B84C5933DFDB231461E951BBA3E70C6H4A3N" TargetMode="External"/><Relationship Id="rId71" Type="http://schemas.openxmlformats.org/officeDocument/2006/relationships/hyperlink" Target="consultantplus://offline/ref=60E626DC60AA35352B1B216DCDCCA881149C19179388C9C45B84C5933DHFADN" TargetMode="External"/><Relationship Id="rId92" Type="http://schemas.openxmlformats.org/officeDocument/2006/relationships/image" Target="media/image3.wmf"/><Relationship Id="rId162" Type="http://schemas.openxmlformats.org/officeDocument/2006/relationships/image" Target="media/image73.wmf"/><Relationship Id="rId183" Type="http://schemas.openxmlformats.org/officeDocument/2006/relationships/image" Target="media/image93.wmf"/><Relationship Id="rId213" Type="http://schemas.openxmlformats.org/officeDocument/2006/relationships/image" Target="media/image122.wmf"/><Relationship Id="rId218" Type="http://schemas.openxmlformats.org/officeDocument/2006/relationships/hyperlink" Target="consultantplus://offline/ref=60E626DC60AA35352B1B216DCDCCA881149F1B12958CC9C45B84C5933DFDB231461E951BBA3E70C5H4A7N" TargetMode="External"/><Relationship Id="rId234" Type="http://schemas.openxmlformats.org/officeDocument/2006/relationships/hyperlink" Target="consultantplus://offline/ref=60E626DC60AA35352B1B216DCDCCA881149F1B12958CC9C45B84C5933DFDB231461E951BBA3E73C2H4A6N" TargetMode="External"/><Relationship Id="rId239" Type="http://schemas.openxmlformats.org/officeDocument/2006/relationships/hyperlink" Target="consultantplus://offline/ref=60E626DC60AA35352B1B216DCDCCA881149F1B12958CC9C45B84C5933DFDB231461E951BBA3E74C7H4A4N" TargetMode="External"/><Relationship Id="rId2" Type="http://schemas.openxmlformats.org/officeDocument/2006/relationships/settings" Target="settings.xml"/><Relationship Id="rId29" Type="http://schemas.openxmlformats.org/officeDocument/2006/relationships/hyperlink" Target="consultantplus://offline/ref=60E626DC60AA35352B1B216DCDCCA881149C1C15958DC9C45B84C5933DFDB231461E951BBA3E70C4H4AEN" TargetMode="External"/><Relationship Id="rId250" Type="http://schemas.openxmlformats.org/officeDocument/2006/relationships/image" Target="media/image130.wmf"/><Relationship Id="rId255" Type="http://schemas.openxmlformats.org/officeDocument/2006/relationships/hyperlink" Target="consultantplus://offline/ref=60E626DC60AA35352B1B216DCDCCA881149F1B12958CC9C45B84C5933DFDB231461E951BBA3E74C5H4A6N" TargetMode="External"/><Relationship Id="rId271" Type="http://schemas.openxmlformats.org/officeDocument/2006/relationships/hyperlink" Target="consultantplus://offline/ref=60E626DC60AA35352B1B216DCDCCA881149C1A149387C9C45B84C5933DFDB231461E951BBA3E71C2H4A4N" TargetMode="External"/><Relationship Id="rId276" Type="http://schemas.openxmlformats.org/officeDocument/2006/relationships/hyperlink" Target="consultantplus://offline/ref=60E626DC60AA35352B1B216DCDCCA88112971F12978494CE53DDC9913AF2ED264157991ABA3F75HCA5N" TargetMode="External"/><Relationship Id="rId24" Type="http://schemas.openxmlformats.org/officeDocument/2006/relationships/hyperlink" Target="consultantplus://offline/ref=60E626DC60AA35352B1B216DCDCCA881149C1C14948CC9C45B84C5933DFDB231461E951BBA3E74C0H4A3N" TargetMode="External"/><Relationship Id="rId40" Type="http://schemas.openxmlformats.org/officeDocument/2006/relationships/hyperlink" Target="consultantplus://offline/ref=60E626DC60AA35352B1B216DCDCCA881149C1B129187C9C45B84C5933DFDB231461E951BBA3E70CEH4AFN" TargetMode="External"/><Relationship Id="rId45" Type="http://schemas.openxmlformats.org/officeDocument/2006/relationships/hyperlink" Target="consultantplus://offline/ref=60E626DC60AA35352B1B216DCDCCA881149C1B129187C9C45B84C5933DFDB231461E951BBA3E70CEH4AFN" TargetMode="External"/><Relationship Id="rId66" Type="http://schemas.openxmlformats.org/officeDocument/2006/relationships/hyperlink" Target="consultantplus://offline/ref=60E626DC60AA35352B1B216DCDCCA881149C1B129187C9C45B84C5933DFDB231461E951BBA3E70CEH4AFN" TargetMode="External"/><Relationship Id="rId87" Type="http://schemas.openxmlformats.org/officeDocument/2006/relationships/hyperlink" Target="consultantplus://offline/ref=60E626DC60AA35352B1B3F63C9CCA881149C1D16958EC9C45B84C5933DHFADN" TargetMode="External"/><Relationship Id="rId110" Type="http://schemas.openxmlformats.org/officeDocument/2006/relationships/image" Target="media/image21.wmf"/><Relationship Id="rId115" Type="http://schemas.openxmlformats.org/officeDocument/2006/relationships/image" Target="media/image26.wmf"/><Relationship Id="rId131" Type="http://schemas.openxmlformats.org/officeDocument/2006/relationships/image" Target="media/image42.wmf"/><Relationship Id="rId136" Type="http://schemas.openxmlformats.org/officeDocument/2006/relationships/image" Target="media/image47.wmf"/><Relationship Id="rId157" Type="http://schemas.openxmlformats.org/officeDocument/2006/relationships/image" Target="media/image68.wmf"/><Relationship Id="rId178" Type="http://schemas.openxmlformats.org/officeDocument/2006/relationships/image" Target="media/image89.wmf"/><Relationship Id="rId61" Type="http://schemas.openxmlformats.org/officeDocument/2006/relationships/hyperlink" Target="consultantplus://offline/ref=60E626DC60AA35352B1B216DCDCCA881149D10199489C9C45B84C5933DFDB231461E951BBA3E70C4H4AEN" TargetMode="External"/><Relationship Id="rId82" Type="http://schemas.openxmlformats.org/officeDocument/2006/relationships/hyperlink" Target="consultantplus://offline/ref=60E626DC60AA35352B1B216DCDCCA881149C1B12938AC9C45B84C5933DHFADN" TargetMode="External"/><Relationship Id="rId152" Type="http://schemas.openxmlformats.org/officeDocument/2006/relationships/image" Target="media/image63.wmf"/><Relationship Id="rId173" Type="http://schemas.openxmlformats.org/officeDocument/2006/relationships/image" Target="media/image84.wmf"/><Relationship Id="rId194" Type="http://schemas.openxmlformats.org/officeDocument/2006/relationships/image" Target="media/image104.wmf"/><Relationship Id="rId199" Type="http://schemas.openxmlformats.org/officeDocument/2006/relationships/image" Target="media/image109.wmf"/><Relationship Id="rId203" Type="http://schemas.openxmlformats.org/officeDocument/2006/relationships/image" Target="media/image113.wmf"/><Relationship Id="rId208" Type="http://schemas.openxmlformats.org/officeDocument/2006/relationships/image" Target="media/image118.wmf"/><Relationship Id="rId229" Type="http://schemas.openxmlformats.org/officeDocument/2006/relationships/hyperlink" Target="consultantplus://offline/ref=60E626DC60AA35352B1B216DCDCCA881149F1B12958CC9C45B84C5933DFDB231461E951BBA3E72C2H4AFN" TargetMode="External"/><Relationship Id="rId19" Type="http://schemas.openxmlformats.org/officeDocument/2006/relationships/hyperlink" Target="consultantplus://offline/ref=60E626DC60AA35352B1B216DCDCCA881149D10199489C9C45B84C5933DFDB231461E951BBA3E70C4H4AEN" TargetMode="External"/><Relationship Id="rId224" Type="http://schemas.openxmlformats.org/officeDocument/2006/relationships/hyperlink" Target="consultantplus://offline/ref=60E626DC60AA35352B1B216DCDCCA881149F1B12958CC9C45B84C5933DFDB231461E951BBA3E70CFH4A7N" TargetMode="External"/><Relationship Id="rId240" Type="http://schemas.openxmlformats.org/officeDocument/2006/relationships/hyperlink" Target="consultantplus://offline/ref=60E626DC60AA35352B1B216DCDCCA881149F1B12958CC9C45B84C5933DFDB231461E951BBA3E74C7H4A3N" TargetMode="External"/><Relationship Id="rId245" Type="http://schemas.openxmlformats.org/officeDocument/2006/relationships/image" Target="media/image127.wmf"/><Relationship Id="rId261" Type="http://schemas.openxmlformats.org/officeDocument/2006/relationships/hyperlink" Target="consultantplus://offline/ref=60E626DC60AA35352B1B216DCDCCA881139D1A18918494CE53DDC9913AF2ED264157991ABA3E75HCA6N" TargetMode="External"/><Relationship Id="rId266" Type="http://schemas.openxmlformats.org/officeDocument/2006/relationships/hyperlink" Target="consultantplus://offline/ref=60E626DC60AA35352B1B216DCDCCA881139D1A18918494CE53DDC9913AF2ED264157991ABA3E76HCA7N" TargetMode="External"/><Relationship Id="rId14" Type="http://schemas.openxmlformats.org/officeDocument/2006/relationships/hyperlink" Target="consultantplus://offline/ref=60E626DC60AA35352B1B216DCDCCA881149D10119B86C9C45B84C5933DFDB231461E951BBA3E70C7H4A1N" TargetMode="External"/><Relationship Id="rId30" Type="http://schemas.openxmlformats.org/officeDocument/2006/relationships/hyperlink" Target="consultantplus://offline/ref=60E626DC60AA35352B1B216DCDCCA881149C1918958AC9C45B84C5933DHFADN" TargetMode="External"/><Relationship Id="rId35" Type="http://schemas.openxmlformats.org/officeDocument/2006/relationships/hyperlink" Target="consultantplus://offline/ref=60E626DC60AA35352B1B216DCDCCA881149C1918958AC9C45B84C5933DFDB231461E951BBA3E79C1H4A1N" TargetMode="External"/><Relationship Id="rId56" Type="http://schemas.openxmlformats.org/officeDocument/2006/relationships/hyperlink" Target="consultantplus://offline/ref=60E626DC60AA35352B1B216DCDCCA881149C1918958AC9C45B84C5933DFDB231461E951BBA3E79C1H4A1N" TargetMode="External"/><Relationship Id="rId77" Type="http://schemas.openxmlformats.org/officeDocument/2006/relationships/hyperlink" Target="consultantplus://offline/ref=60E626DC60AA35352B1B216DCDCCA881149C1B12938AC9C45B84C5933DHFADN" TargetMode="External"/><Relationship Id="rId100" Type="http://schemas.openxmlformats.org/officeDocument/2006/relationships/image" Target="media/image11.wmf"/><Relationship Id="rId105" Type="http://schemas.openxmlformats.org/officeDocument/2006/relationships/image" Target="media/image16.wmf"/><Relationship Id="rId126" Type="http://schemas.openxmlformats.org/officeDocument/2006/relationships/image" Target="media/image37.wmf"/><Relationship Id="rId147" Type="http://schemas.openxmlformats.org/officeDocument/2006/relationships/image" Target="media/image58.wmf"/><Relationship Id="rId168" Type="http://schemas.openxmlformats.org/officeDocument/2006/relationships/image" Target="media/image79.wmf"/><Relationship Id="rId8" Type="http://schemas.openxmlformats.org/officeDocument/2006/relationships/hyperlink" Target="consultantplus://offline/ref=60E626DC60AA35352B1B216DCDCCA881149D10109388C9C45B84C5933DFDB231461E951BBA3E70C6H4A7N" TargetMode="External"/><Relationship Id="rId51" Type="http://schemas.openxmlformats.org/officeDocument/2006/relationships/hyperlink" Target="consultantplus://offline/ref=60E626DC60AA35352B1B216DCDCCA881149C1917918EC9C45B84C5933DHFADN" TargetMode="External"/><Relationship Id="rId72" Type="http://schemas.openxmlformats.org/officeDocument/2006/relationships/hyperlink" Target="consultantplus://offline/ref=60E626DC60AA35352B1B216DCDCCA881149D1A19928DC9C45B84C5933DFDB231461E951BBA3F78CFH4A0N" TargetMode="External"/><Relationship Id="rId93" Type="http://schemas.openxmlformats.org/officeDocument/2006/relationships/image" Target="media/image4.wmf"/><Relationship Id="rId98" Type="http://schemas.openxmlformats.org/officeDocument/2006/relationships/image" Target="media/image9.wmf"/><Relationship Id="rId121" Type="http://schemas.openxmlformats.org/officeDocument/2006/relationships/image" Target="media/image32.wmf"/><Relationship Id="rId142" Type="http://schemas.openxmlformats.org/officeDocument/2006/relationships/image" Target="media/image53.wmf"/><Relationship Id="rId163" Type="http://schemas.openxmlformats.org/officeDocument/2006/relationships/image" Target="media/image74.wmf"/><Relationship Id="rId184" Type="http://schemas.openxmlformats.org/officeDocument/2006/relationships/image" Target="media/image94.wmf"/><Relationship Id="rId189" Type="http://schemas.openxmlformats.org/officeDocument/2006/relationships/image" Target="media/image99.wmf"/><Relationship Id="rId219" Type="http://schemas.openxmlformats.org/officeDocument/2006/relationships/hyperlink" Target="consultantplus://offline/ref=60E626DC60AA35352B1B216DCDCCA881149F1B12958CC9C45B84C5933DFDB231461E951BBA3E70C0H4A4N" TargetMode="External"/><Relationship Id="rId3" Type="http://schemas.openxmlformats.org/officeDocument/2006/relationships/webSettings" Target="webSettings.xml"/><Relationship Id="rId214" Type="http://schemas.openxmlformats.org/officeDocument/2006/relationships/hyperlink" Target="consultantplus://offline/ref=60E626DC60AA35352B1B216DCDCCA881149C1917918EC9C45B84C5933DHFADN" TargetMode="External"/><Relationship Id="rId230" Type="http://schemas.openxmlformats.org/officeDocument/2006/relationships/hyperlink" Target="consultantplus://offline/ref=60E626DC60AA35352B1B216DCDCCA881149F1B12958CC9C45B84C5933DFDB231461E951BBA3E73C3H4A4N" TargetMode="External"/><Relationship Id="rId235" Type="http://schemas.openxmlformats.org/officeDocument/2006/relationships/hyperlink" Target="consultantplus://offline/ref=60E626DC60AA35352B1B216DCDCCA881149F1B12958CC9C45B84C5933DFDB231461E951BBA3E73C2H4AFN" TargetMode="External"/><Relationship Id="rId251" Type="http://schemas.openxmlformats.org/officeDocument/2006/relationships/image" Target="media/image131.wmf"/><Relationship Id="rId256" Type="http://schemas.openxmlformats.org/officeDocument/2006/relationships/hyperlink" Target="consultantplus://offline/ref=60E626DC60AA35352B1B216DCDCCA881149F1B12958CC9C45B84C5933DFDB231461E951BBA3E74C5H4A5N" TargetMode="External"/><Relationship Id="rId277" Type="http://schemas.openxmlformats.org/officeDocument/2006/relationships/hyperlink" Target="consultantplus://offline/ref=60E626DC60AA35352B1B216DCDCCA88112971F12978494CE53DDC9913AF2ED264157991ABA3F75HCA4N" TargetMode="External"/><Relationship Id="rId25" Type="http://schemas.openxmlformats.org/officeDocument/2006/relationships/hyperlink" Target="consultantplus://offline/ref=60E626DC60AA35352B1B216DCDCCA881149C1C14948CC9C45B84C5933DFDB231461E951BBA3E74C4H4A4N" TargetMode="External"/><Relationship Id="rId46" Type="http://schemas.openxmlformats.org/officeDocument/2006/relationships/hyperlink" Target="consultantplus://offline/ref=60E626DC60AA35352B1B216DCDCCA881149C1B129187C9C45B84C5933DFDB231461E951BBA3E70CEH4AFN" TargetMode="External"/><Relationship Id="rId67" Type="http://schemas.openxmlformats.org/officeDocument/2006/relationships/hyperlink" Target="consultantplus://offline/ref=60E626DC60AA35352B1B216DCDCCA881149C1918958AC9C45B84C5933DHFADN" TargetMode="External"/><Relationship Id="rId116" Type="http://schemas.openxmlformats.org/officeDocument/2006/relationships/image" Target="media/image27.wmf"/><Relationship Id="rId137" Type="http://schemas.openxmlformats.org/officeDocument/2006/relationships/image" Target="media/image48.wmf"/><Relationship Id="rId158" Type="http://schemas.openxmlformats.org/officeDocument/2006/relationships/image" Target="media/image69.wmf"/><Relationship Id="rId272" Type="http://schemas.openxmlformats.org/officeDocument/2006/relationships/hyperlink" Target="consultantplus://offline/ref=60E626DC60AA35352B1B216DCDCCA881149C1C14908FC9C45B84C5933DFDB231461E951BBA3E70C6H4A6N" TargetMode="External"/><Relationship Id="rId20" Type="http://schemas.openxmlformats.org/officeDocument/2006/relationships/hyperlink" Target="consultantplus://offline/ref=60E626DC60AA35352B1B216DCDCCA881149D10109388C9C45B84C5933DFDB231461E951BBA3E70C6H4A7N" TargetMode="External"/><Relationship Id="rId41" Type="http://schemas.openxmlformats.org/officeDocument/2006/relationships/hyperlink" Target="consultantplus://offline/ref=60E626DC60AA35352B1B216DCDCCA881149C1918958AC9C45B84C5933DHFADN" TargetMode="External"/><Relationship Id="rId62" Type="http://schemas.openxmlformats.org/officeDocument/2006/relationships/hyperlink" Target="consultantplus://offline/ref=60E626DC60AA35352B1B216DCDCCA881149C1917918EC9C45B84C5933DHFADN" TargetMode="External"/><Relationship Id="rId83" Type="http://schemas.openxmlformats.org/officeDocument/2006/relationships/hyperlink" Target="consultantplus://offline/ref=60E626DC60AA35352B1B3F63C9CCA8811D981E139B8494CE53DDC9913AF2ED264157991ABA3E71HCA1N" TargetMode="External"/><Relationship Id="rId88" Type="http://schemas.openxmlformats.org/officeDocument/2006/relationships/hyperlink" Target="consultantplus://offline/ref=60E626DC60AA35352B1B2076CCCCA88117991C1899D99EC60AD1CBH9A6N" TargetMode="External"/><Relationship Id="rId111" Type="http://schemas.openxmlformats.org/officeDocument/2006/relationships/image" Target="media/image22.wmf"/><Relationship Id="rId132" Type="http://schemas.openxmlformats.org/officeDocument/2006/relationships/image" Target="media/image43.wmf"/><Relationship Id="rId153" Type="http://schemas.openxmlformats.org/officeDocument/2006/relationships/image" Target="media/image64.wmf"/><Relationship Id="rId174" Type="http://schemas.openxmlformats.org/officeDocument/2006/relationships/image" Target="media/image85.wmf"/><Relationship Id="rId179" Type="http://schemas.openxmlformats.org/officeDocument/2006/relationships/image" Target="media/image90.wmf"/><Relationship Id="rId195" Type="http://schemas.openxmlformats.org/officeDocument/2006/relationships/image" Target="media/image105.wmf"/><Relationship Id="rId209" Type="http://schemas.openxmlformats.org/officeDocument/2006/relationships/image" Target="media/image119.wmf"/><Relationship Id="rId190" Type="http://schemas.openxmlformats.org/officeDocument/2006/relationships/image" Target="media/image100.wmf"/><Relationship Id="rId204" Type="http://schemas.openxmlformats.org/officeDocument/2006/relationships/image" Target="media/image114.wmf"/><Relationship Id="rId220" Type="http://schemas.openxmlformats.org/officeDocument/2006/relationships/hyperlink" Target="consultantplus://offline/ref=60E626DC60AA35352B1B216DCDCCA881149F1B12958CC9C45B84C5933DFDB231461E951BBA3E70C0H4A3N" TargetMode="External"/><Relationship Id="rId225" Type="http://schemas.openxmlformats.org/officeDocument/2006/relationships/hyperlink" Target="consultantplus://offline/ref=60E626DC60AA35352B1B216DCDCCA881149F1B12958CC9C45B84C5933DFDB231461E951BBA3E70CFH4A3N" TargetMode="External"/><Relationship Id="rId241" Type="http://schemas.openxmlformats.org/officeDocument/2006/relationships/image" Target="media/image123.wmf"/><Relationship Id="rId246" Type="http://schemas.openxmlformats.org/officeDocument/2006/relationships/image" Target="media/image128.wmf"/><Relationship Id="rId267" Type="http://schemas.openxmlformats.org/officeDocument/2006/relationships/hyperlink" Target="consultantplus://offline/ref=60E626DC60AA35352B1B216DCDCCA881139D1A18918494CE53DDC9913AF2ED264157991ABA3F70HCA5N" TargetMode="External"/><Relationship Id="rId15" Type="http://schemas.openxmlformats.org/officeDocument/2006/relationships/hyperlink" Target="consultantplus://offline/ref=60E626DC60AA35352B1B216DCDCCA881149D10109388C9C45B84C5933DFDB231461E951BBA3E70C6H4A7N" TargetMode="External"/><Relationship Id="rId36" Type="http://schemas.openxmlformats.org/officeDocument/2006/relationships/hyperlink" Target="consultantplus://offline/ref=60E626DC60AA35352B1B216DCDCCA881149C1A149387C9C45B84C5933DFDB231461E951BBA3E71C3H4A6N" TargetMode="External"/><Relationship Id="rId57" Type="http://schemas.openxmlformats.org/officeDocument/2006/relationships/hyperlink" Target="consultantplus://offline/ref=60E626DC60AA35352B1B216DCDCCA881149C1C15958DC9C45B84C5933DFDB231461E951BBA3E70C3H4A6N" TargetMode="External"/><Relationship Id="rId106" Type="http://schemas.openxmlformats.org/officeDocument/2006/relationships/image" Target="media/image17.wmf"/><Relationship Id="rId127" Type="http://schemas.openxmlformats.org/officeDocument/2006/relationships/image" Target="media/image38.wmf"/><Relationship Id="rId262" Type="http://schemas.openxmlformats.org/officeDocument/2006/relationships/hyperlink" Target="consultantplus://offline/ref=60E626DC60AA35352B1B216DCDCCA881139D1A18918494CE53DDC9913AF2ED264157991ABA3E75HCA4N" TargetMode="External"/><Relationship Id="rId10" Type="http://schemas.openxmlformats.org/officeDocument/2006/relationships/hyperlink" Target="consultantplus://offline/ref=60E626DC60AA35352B1B216DCDCCA881149D19159A86C9C45B84C5933DFDB231461E9519HBADN" TargetMode="External"/><Relationship Id="rId31" Type="http://schemas.openxmlformats.org/officeDocument/2006/relationships/hyperlink" Target="consultantplus://offline/ref=60E626DC60AA35352B1B216DCDCCA881149C1918958AC9C45B84C5933DFDB231461E951BBA3E78CEH4A7N" TargetMode="External"/><Relationship Id="rId52" Type="http://schemas.openxmlformats.org/officeDocument/2006/relationships/hyperlink" Target="consultantplus://offline/ref=60E626DC60AA35352B1B216DCDCCA881149D1A13978BC9C45B84C5933DFDB231461E951BBA3C77C0H4A7N" TargetMode="External"/><Relationship Id="rId73" Type="http://schemas.openxmlformats.org/officeDocument/2006/relationships/hyperlink" Target="consultantplus://offline/ref=60E626DC60AA35352B1B216DCDCCA881149C1918958AC9C45B84C5933DFDB231461E951BBA3E79C5H4A3N" TargetMode="External"/><Relationship Id="rId78" Type="http://schemas.openxmlformats.org/officeDocument/2006/relationships/hyperlink" Target="consultantplus://offline/ref=60E626DC60AA35352B1B3F63C9CCA8811C971015938494CE53DDC9913AF2ED264157H9A9N" TargetMode="External"/><Relationship Id="rId94" Type="http://schemas.openxmlformats.org/officeDocument/2006/relationships/image" Target="media/image5.wmf"/><Relationship Id="rId99" Type="http://schemas.openxmlformats.org/officeDocument/2006/relationships/image" Target="media/image10.wmf"/><Relationship Id="rId101" Type="http://schemas.openxmlformats.org/officeDocument/2006/relationships/image" Target="media/image12.wmf"/><Relationship Id="rId122" Type="http://schemas.openxmlformats.org/officeDocument/2006/relationships/image" Target="media/image33.wmf"/><Relationship Id="rId143" Type="http://schemas.openxmlformats.org/officeDocument/2006/relationships/image" Target="media/image54.wmf"/><Relationship Id="rId148" Type="http://schemas.openxmlformats.org/officeDocument/2006/relationships/image" Target="media/image59.wmf"/><Relationship Id="rId164" Type="http://schemas.openxmlformats.org/officeDocument/2006/relationships/image" Target="media/image75.wmf"/><Relationship Id="rId169" Type="http://schemas.openxmlformats.org/officeDocument/2006/relationships/image" Target="media/image80.wmf"/><Relationship Id="rId185" Type="http://schemas.openxmlformats.org/officeDocument/2006/relationships/image" Target="media/image95.wmf"/><Relationship Id="rId4" Type="http://schemas.openxmlformats.org/officeDocument/2006/relationships/hyperlink" Target="consultantplus://offline/ref=60E626DC60AA35352B1B216DCDCCA881149C18159B87C9C45B84C5933DFDB231461E951BBA3E70C2H4A2N" TargetMode="External"/><Relationship Id="rId9" Type="http://schemas.openxmlformats.org/officeDocument/2006/relationships/hyperlink" Target="consultantplus://offline/ref=60E626DC60AA35352B1B216DCDCCA881149E1C139789C9C45B84C5933DFDB231461E951BBA3E70C6H4A3N" TargetMode="External"/><Relationship Id="rId180" Type="http://schemas.openxmlformats.org/officeDocument/2006/relationships/hyperlink" Target="consultantplus://offline/ref=60E626DC60AA35352B1B216DCDCCA881149D10109388C9C45B84C5933DFDB231461E951BBA3E70C6H4A7N" TargetMode="External"/><Relationship Id="rId210" Type="http://schemas.openxmlformats.org/officeDocument/2006/relationships/image" Target="media/image120.wmf"/><Relationship Id="rId215" Type="http://schemas.openxmlformats.org/officeDocument/2006/relationships/hyperlink" Target="consultantplus://offline/ref=60E626DC60AA35352B1B216DCDCCA881149C1917918EC9C45B84C5933DHFADN" TargetMode="External"/><Relationship Id="rId236" Type="http://schemas.openxmlformats.org/officeDocument/2006/relationships/hyperlink" Target="consultantplus://offline/ref=60E626DC60AA35352B1B216DCDCCA881149F1B12958CC9C45B84C5933DFDB231461E951BBA3E73C1H4A3N" TargetMode="External"/><Relationship Id="rId257" Type="http://schemas.openxmlformats.org/officeDocument/2006/relationships/hyperlink" Target="consultantplus://offline/ref=60E626DC60AA35352B1B216DCDCCA881139D1A18918494CE53DDC991H3AAN" TargetMode="External"/><Relationship Id="rId278" Type="http://schemas.openxmlformats.org/officeDocument/2006/relationships/fontTable" Target="fontTable.xml"/><Relationship Id="rId26" Type="http://schemas.openxmlformats.org/officeDocument/2006/relationships/hyperlink" Target="consultantplus://offline/ref=60E626DC60AA35352B1B216DCDCCA881149C1C15958DC9C45B84C5933DFDB231461E951BBA3E70C4H4A0N" TargetMode="External"/><Relationship Id="rId231" Type="http://schemas.openxmlformats.org/officeDocument/2006/relationships/hyperlink" Target="consultantplus://offline/ref=60E626DC60AA35352B1B216DCDCCA881149F1B12958CC9C45B84C5933DFDB231461E951BBA3E73C3H4A3N" TargetMode="External"/><Relationship Id="rId252" Type="http://schemas.openxmlformats.org/officeDocument/2006/relationships/image" Target="media/image132.wmf"/><Relationship Id="rId273" Type="http://schemas.openxmlformats.org/officeDocument/2006/relationships/hyperlink" Target="consultantplus://offline/ref=60E626DC60AA35352B1B216DCDCCA881139D1A18918494CE53DDC9913AF2ED264157991ABA3F72HCA1N" TargetMode="External"/><Relationship Id="rId47" Type="http://schemas.openxmlformats.org/officeDocument/2006/relationships/hyperlink" Target="consultantplus://offline/ref=60E626DC60AA35352B1B216DCDCCA881149C1918958AC9C45B84C5933DHFADN" TargetMode="External"/><Relationship Id="rId68" Type="http://schemas.openxmlformats.org/officeDocument/2006/relationships/hyperlink" Target="consultantplus://offline/ref=60E626DC60AA35352B1B216DCDCCA881149C19179388C9C45B84C5933DHFADN" TargetMode="External"/><Relationship Id="rId89" Type="http://schemas.openxmlformats.org/officeDocument/2006/relationships/hyperlink" Target="consultantplus://offline/ref=60E626DC60AA35352B1B216DCDCCA881149C1B12938AC9C45B84C5933DHFADN" TargetMode="External"/><Relationship Id="rId112" Type="http://schemas.openxmlformats.org/officeDocument/2006/relationships/image" Target="media/image23.wmf"/><Relationship Id="rId133" Type="http://schemas.openxmlformats.org/officeDocument/2006/relationships/image" Target="media/image44.wmf"/><Relationship Id="rId154" Type="http://schemas.openxmlformats.org/officeDocument/2006/relationships/image" Target="media/image65.wmf"/><Relationship Id="rId175" Type="http://schemas.openxmlformats.org/officeDocument/2006/relationships/image" Target="media/image86.wmf"/><Relationship Id="rId196" Type="http://schemas.openxmlformats.org/officeDocument/2006/relationships/image" Target="media/image106.wmf"/><Relationship Id="rId200" Type="http://schemas.openxmlformats.org/officeDocument/2006/relationships/image" Target="media/image110.wmf"/><Relationship Id="rId16" Type="http://schemas.openxmlformats.org/officeDocument/2006/relationships/hyperlink" Target="consultantplus://offline/ref=60E626DC60AA35352B1B216DCDCCA881149C1C14908FC9C45B84C5933DFDB231461E951BBA3E70C6H4A6N" TargetMode="External"/><Relationship Id="rId221" Type="http://schemas.openxmlformats.org/officeDocument/2006/relationships/hyperlink" Target="consultantplus://offline/ref=60E626DC60AA35352B1B216DCDCCA881149F1B12958CC9C45B84C5933DFDB231461E951BBA3E70C0H4A1N" TargetMode="External"/><Relationship Id="rId242" Type="http://schemas.openxmlformats.org/officeDocument/2006/relationships/image" Target="media/image124.wmf"/><Relationship Id="rId263" Type="http://schemas.openxmlformats.org/officeDocument/2006/relationships/hyperlink" Target="consultantplus://offline/ref=60E626DC60AA35352B1B216DCDCCA881139D1A18918494CE53DDC9913AF2ED264157991ABA3E75HCA3N" TargetMode="External"/><Relationship Id="rId37" Type="http://schemas.openxmlformats.org/officeDocument/2006/relationships/hyperlink" Target="consultantplus://offline/ref=60E626DC60AA35352B1B216DCDCCA881149C1918958AC9C45B84C5933DHFADN" TargetMode="External"/><Relationship Id="rId58" Type="http://schemas.openxmlformats.org/officeDocument/2006/relationships/hyperlink" Target="consultantplus://offline/ref=60E626DC60AA35352B1B216DCDCCA881149C1B129187C9C45B84C5933DFDB231461E951BBA3E70CEH4AFN" TargetMode="External"/><Relationship Id="rId79" Type="http://schemas.openxmlformats.org/officeDocument/2006/relationships/hyperlink" Target="consultantplus://offline/ref=60E626DC60AA35352B1B3F63C9CCA8811D981E139B8494CE53DDC9913AF2ED264157991ABA3E71HCA1N" TargetMode="External"/><Relationship Id="rId102" Type="http://schemas.openxmlformats.org/officeDocument/2006/relationships/image" Target="media/image13.wmf"/><Relationship Id="rId123" Type="http://schemas.openxmlformats.org/officeDocument/2006/relationships/image" Target="media/image34.wmf"/><Relationship Id="rId144" Type="http://schemas.openxmlformats.org/officeDocument/2006/relationships/image" Target="media/image55.wmf"/><Relationship Id="rId90" Type="http://schemas.openxmlformats.org/officeDocument/2006/relationships/image" Target="media/image1.wmf"/><Relationship Id="rId165" Type="http://schemas.openxmlformats.org/officeDocument/2006/relationships/image" Target="media/image76.wmf"/><Relationship Id="rId186" Type="http://schemas.openxmlformats.org/officeDocument/2006/relationships/image" Target="media/image96.wmf"/><Relationship Id="rId211" Type="http://schemas.openxmlformats.org/officeDocument/2006/relationships/hyperlink" Target="consultantplus://offline/ref=60E626DC60AA35352B1B216DCDCCA881149D10109388C9C45B84C5933DFDB231461E951BBA3E70C6H4A7N" TargetMode="External"/><Relationship Id="rId232" Type="http://schemas.openxmlformats.org/officeDocument/2006/relationships/hyperlink" Target="consultantplus://offline/ref=60E626DC60AA35352B1B216DCDCCA881149F1B12958CC9C45B84C5933DFDB231461E951BBA3E73C3H4A3N" TargetMode="External"/><Relationship Id="rId253" Type="http://schemas.openxmlformats.org/officeDocument/2006/relationships/image" Target="media/image133.wmf"/><Relationship Id="rId274" Type="http://schemas.openxmlformats.org/officeDocument/2006/relationships/hyperlink" Target="consultantplus://offline/ref=60E626DC60AA35352B1B216DCDCCA881149C18159B87C9C45B84C5933DFDB231461E951BBA3E70C2H4A2N" TargetMode="External"/><Relationship Id="rId27" Type="http://schemas.openxmlformats.org/officeDocument/2006/relationships/hyperlink" Target="consultantplus://offline/ref=60E626DC60AA35352B1B216DCDCCA881149E1C139789C9C45B84C5933DFDB231461E951BBA3E70C7H4AEN" TargetMode="External"/><Relationship Id="rId48" Type="http://schemas.openxmlformats.org/officeDocument/2006/relationships/hyperlink" Target="consultantplus://offline/ref=60E626DC60AA35352B1B216DCDCCA881149C1B129187C9C45B84C5933DFDB231461E951BBA3E70CEH4AFN" TargetMode="External"/><Relationship Id="rId69" Type="http://schemas.openxmlformats.org/officeDocument/2006/relationships/hyperlink" Target="consultantplus://offline/ref=60E626DC60AA35352B1B216DCDCCA881149D1A13978BC9C45B84C5933DFDB231461E951BBA3C76C7H4A3N" TargetMode="External"/><Relationship Id="rId113" Type="http://schemas.openxmlformats.org/officeDocument/2006/relationships/image" Target="media/image24.wmf"/><Relationship Id="rId134" Type="http://schemas.openxmlformats.org/officeDocument/2006/relationships/image" Target="media/image45.wmf"/><Relationship Id="rId80" Type="http://schemas.openxmlformats.org/officeDocument/2006/relationships/hyperlink" Target="consultantplus://offline/ref=60E626DC60AA35352B1B216DCDCCA881149C1B12938AC9C45B84C5933DHFADN" TargetMode="External"/><Relationship Id="rId155" Type="http://schemas.openxmlformats.org/officeDocument/2006/relationships/image" Target="media/image66.wmf"/><Relationship Id="rId176" Type="http://schemas.openxmlformats.org/officeDocument/2006/relationships/image" Target="media/image87.wmf"/><Relationship Id="rId197" Type="http://schemas.openxmlformats.org/officeDocument/2006/relationships/image" Target="media/image107.wmf"/><Relationship Id="rId201" Type="http://schemas.openxmlformats.org/officeDocument/2006/relationships/image" Target="media/image111.wmf"/><Relationship Id="rId222" Type="http://schemas.openxmlformats.org/officeDocument/2006/relationships/hyperlink" Target="consultantplus://offline/ref=60E626DC60AA35352B1B216DCDCCA881149F1B12958CC9C45B84C5933DFDB231461E951BBA3E70C0H4A0N" TargetMode="External"/><Relationship Id="rId243" Type="http://schemas.openxmlformats.org/officeDocument/2006/relationships/image" Target="media/image125.wmf"/><Relationship Id="rId264" Type="http://schemas.openxmlformats.org/officeDocument/2006/relationships/hyperlink" Target="consultantplus://offline/ref=60E626DC60AA35352B1B216DCDCCA881139D1A18918494CE53DDC9913AF2ED264157991ABA3E75HCA6N" TargetMode="External"/><Relationship Id="rId17" Type="http://schemas.openxmlformats.org/officeDocument/2006/relationships/hyperlink" Target="consultantplus://offline/ref=60E626DC60AA35352B1B216DCDCCA881149D10199489C9C45B84C5933DFDB231461E951BBA3E70C6H4A2N" TargetMode="External"/><Relationship Id="rId38" Type="http://schemas.openxmlformats.org/officeDocument/2006/relationships/hyperlink" Target="consultantplus://offline/ref=60E626DC60AA35352B1B216DCDCCA881149C1B129187C9C45B84C5933DFDB231461E951BBA3E70CEH4AFN" TargetMode="External"/><Relationship Id="rId59" Type="http://schemas.openxmlformats.org/officeDocument/2006/relationships/hyperlink" Target="consultantplus://offline/ref=60E626DC60AA35352B1B216DCDCCA881149D10199489C9C45B84C5933DFDB231461E951BBA3E70C6H4A2N" TargetMode="External"/><Relationship Id="rId103" Type="http://schemas.openxmlformats.org/officeDocument/2006/relationships/image" Target="media/image14.wmf"/><Relationship Id="rId124" Type="http://schemas.openxmlformats.org/officeDocument/2006/relationships/image" Target="media/image35.wmf"/><Relationship Id="rId70" Type="http://schemas.openxmlformats.org/officeDocument/2006/relationships/hyperlink" Target="consultantplus://offline/ref=60E626DC60AA35352B1B216DCDCCA881149C1918958AC9C45B84C5933DHFADN" TargetMode="External"/><Relationship Id="rId91" Type="http://schemas.openxmlformats.org/officeDocument/2006/relationships/image" Target="media/image2.wmf"/><Relationship Id="rId145" Type="http://schemas.openxmlformats.org/officeDocument/2006/relationships/image" Target="media/image56.wmf"/><Relationship Id="rId166" Type="http://schemas.openxmlformats.org/officeDocument/2006/relationships/image" Target="media/image77.wmf"/><Relationship Id="rId187" Type="http://schemas.openxmlformats.org/officeDocument/2006/relationships/image" Target="media/image97.wmf"/><Relationship Id="rId1" Type="http://schemas.openxmlformats.org/officeDocument/2006/relationships/styles" Target="styles.xml"/><Relationship Id="rId212" Type="http://schemas.openxmlformats.org/officeDocument/2006/relationships/image" Target="media/image121.wmf"/><Relationship Id="rId233" Type="http://schemas.openxmlformats.org/officeDocument/2006/relationships/hyperlink" Target="consultantplus://offline/ref=60E626DC60AA35352B1B216DCDCCA881149F1B12958CC9C45B84C5933DFDB231461E951BBA3E73C3H4A2N" TargetMode="External"/><Relationship Id="rId254" Type="http://schemas.openxmlformats.org/officeDocument/2006/relationships/image" Target="media/image134.wmf"/><Relationship Id="rId28" Type="http://schemas.openxmlformats.org/officeDocument/2006/relationships/hyperlink" Target="consultantplus://offline/ref=60E626DC60AA35352B1B216DCDCCA881149D10149B8DC9C45B84C5933DFDB231461E951BBA3E70C5H4A7N" TargetMode="External"/><Relationship Id="rId49" Type="http://schemas.openxmlformats.org/officeDocument/2006/relationships/hyperlink" Target="consultantplus://offline/ref=60E626DC60AA35352B1B216DCDCCA881149C1918958AC9C45B84C5933DHFADN" TargetMode="External"/><Relationship Id="rId114" Type="http://schemas.openxmlformats.org/officeDocument/2006/relationships/image" Target="media/image25.wmf"/><Relationship Id="rId275" Type="http://schemas.openxmlformats.org/officeDocument/2006/relationships/hyperlink" Target="consultantplus://offline/ref=60E626DC60AA35352B1B216DCDCCA88112971F12978494CE53DDC9913AF2ED264157991ABA3E71HCA3N" TargetMode="External"/><Relationship Id="rId60" Type="http://schemas.openxmlformats.org/officeDocument/2006/relationships/hyperlink" Target="consultantplus://offline/ref=60E626DC60AA35352B1B216DCDCCA881149D10199489C9C45B84C5933DFDB231461E951BBA3E70C5H4A1N" TargetMode="External"/><Relationship Id="rId81" Type="http://schemas.openxmlformats.org/officeDocument/2006/relationships/hyperlink" Target="consultantplus://offline/ref=60E626DC60AA35352B1B3F63C9CCA8811D981E139B8494CE53DDC9913AF2ED264157991ABA3E71HCA1N" TargetMode="External"/><Relationship Id="rId135" Type="http://schemas.openxmlformats.org/officeDocument/2006/relationships/image" Target="media/image46.wmf"/><Relationship Id="rId156" Type="http://schemas.openxmlformats.org/officeDocument/2006/relationships/image" Target="media/image67.wmf"/><Relationship Id="rId177" Type="http://schemas.openxmlformats.org/officeDocument/2006/relationships/image" Target="media/image88.wmf"/><Relationship Id="rId198" Type="http://schemas.openxmlformats.org/officeDocument/2006/relationships/image" Target="media/image10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72</Pages>
  <Words>43425</Words>
  <Characters>247526</Characters>
  <Application>Microsoft Office Word</Application>
  <DocSecurity>0</DocSecurity>
  <Lines>2062</Lines>
  <Paragraphs>580</Paragraphs>
  <ScaleCrop>false</ScaleCrop>
  <Company/>
  <LinksUpToDate>false</LinksUpToDate>
  <CharactersWithSpaces>290371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2012-11-12T13:00:00Z</dcterms:created>
  <dcterms:modified xsi:type="dcterms:W3CDTF">2012-11-12T13:00:00Z</dcterms:modified>
</cp:coreProperties>
</file>